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798" w:rsidRPr="00CD4798" w:rsidRDefault="00CD4798" w:rsidP="00CD4798">
      <w:pPr>
        <w:rPr>
          <w:rFonts w:ascii="Times" w:hAnsi="Times" w:cs="Times New Roman"/>
          <w:sz w:val="20"/>
          <w:szCs w:val="20"/>
          <w:lang w:eastAsia="en-US"/>
        </w:rPr>
      </w:pPr>
      <w:bookmarkStart w:id="0" w:name="_GoBack"/>
      <w:bookmarkEnd w:id="0"/>
      <w:r w:rsidRPr="00CD4798">
        <w:rPr>
          <w:rFonts w:ascii="Arial" w:hAnsi="Arial" w:cs="Times New Roman"/>
          <w:b/>
          <w:bCs/>
          <w:color w:val="000000"/>
          <w:sz w:val="28"/>
          <w:szCs w:val="28"/>
          <w:lang w:eastAsia="en-US"/>
        </w:rPr>
        <w:t xml:space="preserve">Feb 22 Phone </w:t>
      </w:r>
      <w:proofErr w:type="gramStart"/>
      <w:r w:rsidRPr="00CD4798">
        <w:rPr>
          <w:rFonts w:ascii="Arial" w:hAnsi="Arial" w:cs="Times New Roman"/>
          <w:b/>
          <w:bCs/>
          <w:color w:val="000000"/>
          <w:sz w:val="28"/>
          <w:szCs w:val="28"/>
          <w:lang w:eastAsia="en-US"/>
        </w:rPr>
        <w:t>Call  -</w:t>
      </w:r>
      <w:proofErr w:type="gramEnd"/>
      <w:r w:rsidRPr="00CD4798">
        <w:rPr>
          <w:rFonts w:ascii="Arial" w:hAnsi="Arial" w:cs="Times New Roman"/>
          <w:b/>
          <w:bCs/>
          <w:color w:val="000000"/>
          <w:sz w:val="28"/>
          <w:szCs w:val="28"/>
          <w:lang w:eastAsia="en-US"/>
        </w:rPr>
        <w:t xml:space="preserve">  Wendy &amp; Marianne</w:t>
      </w:r>
    </w:p>
    <w:p w:rsidR="00CD4798" w:rsidRPr="00CD4798" w:rsidRDefault="00CD4798" w:rsidP="00CD4798">
      <w:pPr>
        <w:rPr>
          <w:rFonts w:ascii="Times" w:hAnsi="Times" w:cs="Times New Roman"/>
          <w:sz w:val="20"/>
          <w:szCs w:val="20"/>
          <w:lang w:eastAsia="en-US"/>
        </w:rPr>
      </w:pPr>
      <w:r w:rsidRPr="00CD4798">
        <w:rPr>
          <w:rFonts w:ascii="Arial" w:hAnsi="Arial" w:cs="Times New Roman"/>
          <w:b/>
          <w:bCs/>
          <w:color w:val="000000"/>
          <w:sz w:val="28"/>
          <w:szCs w:val="28"/>
          <w:lang w:eastAsia="en-US"/>
        </w:rPr>
        <w:t xml:space="preserve">Moving students from Pre-missional to Missional - </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90 Minute call - 2/22 @ 1PM eastern time</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(Marianne, Wendy and Melodie arrive online at 12:45)</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1:00</w:t>
      </w:r>
      <w:r w:rsidRPr="00CD4798">
        <w:rPr>
          <w:rFonts w:ascii="Arial" w:hAnsi="Arial" w:cs="Times New Roman"/>
          <w:color w:val="000000"/>
          <w:sz w:val="22"/>
          <w:szCs w:val="22"/>
          <w:lang w:eastAsia="en-US"/>
        </w:rPr>
        <w:tab/>
        <w:t>5-10 min to get everyone online</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1:10</w:t>
      </w:r>
      <w:r w:rsidRPr="00CD4798">
        <w:rPr>
          <w:rFonts w:ascii="Arial" w:hAnsi="Arial" w:cs="Times New Roman"/>
          <w:color w:val="000000"/>
          <w:sz w:val="22"/>
          <w:szCs w:val="22"/>
          <w:lang w:eastAsia="en-US"/>
        </w:rPr>
        <w:tab/>
        <w:t>5 min - intro describe outline and pray for time together</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1:15</w:t>
      </w:r>
      <w:r w:rsidRPr="00CD4798">
        <w:rPr>
          <w:rFonts w:ascii="Arial" w:hAnsi="Arial" w:cs="Times New Roman"/>
          <w:color w:val="000000"/>
          <w:sz w:val="22"/>
          <w:szCs w:val="22"/>
          <w:lang w:eastAsia="en-US"/>
        </w:rPr>
        <w:tab/>
        <w:t>10 min - Marianne to share about e-champ project and work at MIT and current ideas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1:25</w:t>
      </w:r>
      <w:r w:rsidRPr="00CD4798">
        <w:rPr>
          <w:rFonts w:ascii="Arial" w:hAnsi="Arial" w:cs="Times New Roman"/>
          <w:color w:val="000000"/>
          <w:sz w:val="22"/>
          <w:szCs w:val="22"/>
          <w:lang w:eastAsia="en-US"/>
        </w:rPr>
        <w:tab/>
        <w:t>10 min - Q&amp;A</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1:35</w:t>
      </w:r>
      <w:r w:rsidRPr="00CD4798">
        <w:rPr>
          <w:rFonts w:ascii="Arial" w:hAnsi="Arial" w:cs="Times New Roman"/>
          <w:color w:val="000000"/>
          <w:sz w:val="22"/>
          <w:szCs w:val="22"/>
          <w:lang w:eastAsia="en-US"/>
        </w:rPr>
        <w:tab/>
        <w:t>10 min - Wendy to share story from Stanford.</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1:45</w:t>
      </w:r>
      <w:r w:rsidRPr="00CD4798">
        <w:rPr>
          <w:rFonts w:ascii="Arial" w:hAnsi="Arial" w:cs="Times New Roman"/>
          <w:color w:val="000000"/>
          <w:sz w:val="22"/>
          <w:szCs w:val="22"/>
          <w:lang w:eastAsia="en-US"/>
        </w:rPr>
        <w:tab/>
        <w:t>10 min - Q&amp;A</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1:55</w:t>
      </w:r>
      <w:r w:rsidRPr="00CD4798">
        <w:rPr>
          <w:rFonts w:ascii="Arial" w:hAnsi="Arial" w:cs="Times New Roman"/>
          <w:color w:val="000000"/>
          <w:sz w:val="22"/>
          <w:szCs w:val="22"/>
          <w:lang w:eastAsia="en-US"/>
        </w:rPr>
        <w:tab/>
        <w:t>10 min - Share bright spots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2:05</w:t>
      </w:r>
      <w:r w:rsidRPr="00CD4798">
        <w:rPr>
          <w:rFonts w:ascii="Arial" w:hAnsi="Arial" w:cs="Times New Roman"/>
          <w:color w:val="000000"/>
          <w:sz w:val="22"/>
          <w:szCs w:val="22"/>
          <w:lang w:eastAsia="en-US"/>
        </w:rPr>
        <w:tab/>
        <w:t>10 min - Wendy host wrap up questions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2:15</w:t>
      </w:r>
      <w:r w:rsidRPr="00CD4798">
        <w:rPr>
          <w:rFonts w:ascii="Arial" w:hAnsi="Arial" w:cs="Times New Roman"/>
          <w:color w:val="000000"/>
          <w:sz w:val="22"/>
          <w:szCs w:val="22"/>
          <w:lang w:eastAsia="en-US"/>
        </w:rPr>
        <w:tab/>
      </w:r>
      <w:proofErr w:type="gramStart"/>
      <w:r w:rsidRPr="00CD4798">
        <w:rPr>
          <w:rFonts w:ascii="Arial" w:hAnsi="Arial" w:cs="Times New Roman"/>
          <w:color w:val="000000"/>
          <w:sz w:val="22"/>
          <w:szCs w:val="22"/>
          <w:lang w:eastAsia="en-US"/>
        </w:rPr>
        <w:t>15  min</w:t>
      </w:r>
      <w:proofErr w:type="gramEnd"/>
      <w:r w:rsidRPr="00CD4798">
        <w:rPr>
          <w:rFonts w:ascii="Arial" w:hAnsi="Arial" w:cs="Times New Roman"/>
          <w:color w:val="000000"/>
          <w:sz w:val="22"/>
          <w:szCs w:val="22"/>
          <w:lang w:eastAsia="en-US"/>
        </w:rPr>
        <w:t xml:space="preserve"> - pray for evangelism</w:t>
      </w:r>
    </w:p>
    <w:p w:rsidR="00CD4798" w:rsidRPr="00CD4798" w:rsidRDefault="00CD4798" w:rsidP="00CD4798">
      <w:pPr>
        <w:spacing w:after="240"/>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Sharing about culture change on both macro and micro levels:</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 xml:space="preserve">1:15 </w:t>
      </w:r>
      <w:r w:rsidRPr="00CD4798">
        <w:rPr>
          <w:rFonts w:ascii="Arial" w:hAnsi="Arial" w:cs="Times New Roman"/>
          <w:color w:val="000000"/>
          <w:sz w:val="22"/>
          <w:szCs w:val="22"/>
          <w:lang w:eastAsia="en-US"/>
        </w:rPr>
        <w:tab/>
        <w:t>Marianne’s story:</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 xml:space="preserve">MIT - </w:t>
      </w:r>
    </w:p>
    <w:p w:rsidR="00CD4798" w:rsidRPr="00CD4798" w:rsidRDefault="00CD4798" w:rsidP="00CD4798">
      <w:pPr>
        <w:numPr>
          <w:ilvl w:val="0"/>
          <w:numId w:val="1"/>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Year one: I was new to MIT exactly 6 years ago this semester.  I pretty much watched what was happening for that whole semester and asked some questions.  It seemed to me that there were a few students (mostly international) who cared about evangelism, but were unsure about how to go about it, especially because they sensed the cultural differences between the reception to the gospel at MIT versus where they were from. </w:t>
      </w:r>
    </w:p>
    <w:p w:rsidR="00CD4798" w:rsidRPr="00CD4798" w:rsidRDefault="00CD4798" w:rsidP="00CD4798">
      <w:pPr>
        <w:numPr>
          <w:ilvl w:val="0"/>
          <w:numId w:val="1"/>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I sensed that the fellowship both lacked vision and a sense of identity as a witnessing community. </w:t>
      </w:r>
    </w:p>
    <w:p w:rsidR="00CD4798" w:rsidRPr="00CD4798" w:rsidRDefault="00CD4798" w:rsidP="00CD4798">
      <w:pPr>
        <w:numPr>
          <w:ilvl w:val="0"/>
          <w:numId w:val="2"/>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That first summer, I offered an evangelism training at their leader retreat, and coached the leaders through an add/drop review of their year.  I included a training in the 5 thresholds which was the first time they heard about them. We offered to purchase “I Once Was Lost for student leaders.</w:t>
      </w:r>
    </w:p>
    <w:p w:rsidR="00CD4798" w:rsidRPr="00CD4798" w:rsidRDefault="00CD4798" w:rsidP="00CD4798">
      <w:pPr>
        <w:numPr>
          <w:ilvl w:val="0"/>
          <w:numId w:val="2"/>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That fall I gathered the </w:t>
      </w:r>
      <w:proofErr w:type="spellStart"/>
      <w:r w:rsidRPr="00CD4798">
        <w:rPr>
          <w:rFonts w:ascii="Arial" w:hAnsi="Arial" w:cs="Times New Roman"/>
          <w:color w:val="000000"/>
          <w:sz w:val="22"/>
          <w:szCs w:val="22"/>
          <w:lang w:eastAsia="en-US"/>
        </w:rPr>
        <w:t>self identified</w:t>
      </w:r>
      <w:proofErr w:type="spellEnd"/>
      <w:r w:rsidRPr="00CD4798">
        <w:rPr>
          <w:rFonts w:ascii="Arial" w:hAnsi="Arial" w:cs="Times New Roman"/>
          <w:color w:val="000000"/>
          <w:sz w:val="22"/>
          <w:szCs w:val="22"/>
          <w:lang w:eastAsia="en-US"/>
        </w:rPr>
        <w:t xml:space="preserve"> leaders and we created a weekly event called: “Infinite Cafe” - a place to bring friends for coffee/tea and spiritual conversation.  Ran OK, but greatest gain was that more students began seeing that evangelism is possible and </w:t>
      </w:r>
      <w:proofErr w:type="gramStart"/>
      <w:r w:rsidRPr="00CD4798">
        <w:rPr>
          <w:rFonts w:ascii="Arial" w:hAnsi="Arial" w:cs="Times New Roman"/>
          <w:color w:val="000000"/>
          <w:sz w:val="22"/>
          <w:szCs w:val="22"/>
          <w:lang w:eastAsia="en-US"/>
        </w:rPr>
        <w:t>can  be</w:t>
      </w:r>
      <w:proofErr w:type="gramEnd"/>
      <w:r w:rsidRPr="00CD4798">
        <w:rPr>
          <w:rFonts w:ascii="Arial" w:hAnsi="Arial" w:cs="Times New Roman"/>
          <w:color w:val="000000"/>
          <w:sz w:val="22"/>
          <w:szCs w:val="22"/>
          <w:lang w:eastAsia="en-US"/>
        </w:rPr>
        <w:t xml:space="preserve"> a slow process and starts with a large welcome.</w:t>
      </w:r>
    </w:p>
    <w:p w:rsidR="00CD4798" w:rsidRPr="00CD4798" w:rsidRDefault="00CD4798" w:rsidP="00CD4798">
      <w:pPr>
        <w:numPr>
          <w:ilvl w:val="0"/>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Year two: Summer lunch book group - read Evangelism Leadership book together. Students begin to have vision for inviting their friends and </w:t>
      </w:r>
      <w:proofErr w:type="spellStart"/>
      <w:r w:rsidRPr="00CD4798">
        <w:rPr>
          <w:rFonts w:ascii="Arial" w:hAnsi="Arial" w:cs="Times New Roman"/>
          <w:color w:val="000000"/>
          <w:sz w:val="22"/>
          <w:szCs w:val="22"/>
          <w:lang w:eastAsia="en-US"/>
        </w:rPr>
        <w:t>labmates</w:t>
      </w:r>
      <w:proofErr w:type="spellEnd"/>
      <w:r w:rsidRPr="00CD4798">
        <w:rPr>
          <w:rFonts w:ascii="Arial" w:hAnsi="Arial" w:cs="Times New Roman"/>
          <w:color w:val="000000"/>
          <w:sz w:val="22"/>
          <w:szCs w:val="22"/>
          <w:lang w:eastAsia="en-US"/>
        </w:rPr>
        <w:t xml:space="preserve"> to birthday events and holiday parties.</w:t>
      </w:r>
    </w:p>
    <w:p w:rsidR="00CD4798" w:rsidRPr="00CD4798" w:rsidRDefault="00CD4798" w:rsidP="00CD4798">
      <w:pPr>
        <w:numPr>
          <w:ilvl w:val="0"/>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Year three: First Area Team evangelism training day</w:t>
      </w:r>
    </w:p>
    <w:p w:rsidR="00CD4798" w:rsidRPr="00CD4798" w:rsidRDefault="00CD4798" w:rsidP="00CD4798">
      <w:pPr>
        <w:numPr>
          <w:ilvl w:val="1"/>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Cast vision for small groups to host 2+ prayer within their small groups and work towards starting a GIG as soon as they found students interested.</w:t>
      </w:r>
    </w:p>
    <w:p w:rsidR="00CD4798" w:rsidRPr="00CD4798" w:rsidRDefault="00CD4798" w:rsidP="00CD4798">
      <w:pPr>
        <w:numPr>
          <w:ilvl w:val="1"/>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A GIG of 9 students start that fall, breaks into 2 GIGs - of those, I believe at least 4 students came to faith over the course of 2 years. (there were also additional conversions in the fellowship)</w:t>
      </w:r>
    </w:p>
    <w:p w:rsidR="00CD4798" w:rsidRPr="00CD4798" w:rsidRDefault="00CD4798" w:rsidP="00CD4798">
      <w:pPr>
        <w:numPr>
          <w:ilvl w:val="1"/>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GIGs take on a life of their own (still going on), but all the first evangelists have graduated.</w:t>
      </w:r>
    </w:p>
    <w:p w:rsidR="00CD4798" w:rsidRPr="00CD4798" w:rsidRDefault="00CD4798" w:rsidP="00CD4798">
      <w:pPr>
        <w:numPr>
          <w:ilvl w:val="1"/>
          <w:numId w:val="3"/>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About 2 years ago I began encouraging GIG leaders to mentor younger students in what they were doing.</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ind w:left="720"/>
        <w:rPr>
          <w:rFonts w:ascii="Times" w:hAnsi="Times" w:cs="Times New Roman"/>
          <w:sz w:val="20"/>
          <w:szCs w:val="20"/>
          <w:lang w:eastAsia="en-US"/>
        </w:rPr>
      </w:pPr>
      <w:r w:rsidRPr="00CD4798">
        <w:rPr>
          <w:rFonts w:ascii="Arial" w:hAnsi="Arial" w:cs="Times New Roman"/>
          <w:color w:val="000000"/>
          <w:sz w:val="22"/>
          <w:szCs w:val="22"/>
          <w:lang w:eastAsia="en-US"/>
        </w:rPr>
        <w:t xml:space="preserve">Currently, GIG leaders are the siloed evangelists and we are now working with a new crop of leaders who seem to not be missional. </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ind w:left="720"/>
        <w:rPr>
          <w:rFonts w:ascii="Times" w:hAnsi="Times" w:cs="Times New Roman"/>
          <w:sz w:val="20"/>
          <w:szCs w:val="20"/>
          <w:lang w:eastAsia="en-US"/>
        </w:rPr>
      </w:pPr>
      <w:r w:rsidRPr="00CD4798">
        <w:rPr>
          <w:rFonts w:ascii="Arial" w:hAnsi="Arial" w:cs="Times New Roman"/>
          <w:color w:val="000000"/>
          <w:sz w:val="22"/>
          <w:szCs w:val="22"/>
          <w:lang w:eastAsia="en-US"/>
        </w:rPr>
        <w:t xml:space="preserve">Evangelism Pilot Project:  It was determined in our region that we needed a way to help students become more confident about having a more natural conversation about faith with their friends.  The 5 Thresholds is helping with that process.  Last summer: worked with a GIG leader trainee gathering a small group of students, where we talked about noticing God in our work. </w:t>
      </w:r>
      <w:proofErr w:type="gramStart"/>
      <w:r w:rsidRPr="00CD4798">
        <w:rPr>
          <w:rFonts w:ascii="Arial" w:hAnsi="Arial" w:cs="Times New Roman"/>
          <w:color w:val="000000"/>
          <w:sz w:val="22"/>
          <w:szCs w:val="22"/>
          <w:lang w:eastAsia="en-US"/>
        </w:rPr>
        <w:t>My  hypothesis</w:t>
      </w:r>
      <w:proofErr w:type="gramEnd"/>
      <w:r w:rsidRPr="00CD4798">
        <w:rPr>
          <w:rFonts w:ascii="Arial" w:hAnsi="Arial" w:cs="Times New Roman"/>
          <w:color w:val="000000"/>
          <w:sz w:val="22"/>
          <w:szCs w:val="22"/>
          <w:lang w:eastAsia="en-US"/>
        </w:rPr>
        <w:t xml:space="preserve"> was that if they learned to do the Examen, then maybe this would help them become more aware of God in their day. I am hoping to </w:t>
      </w:r>
      <w:proofErr w:type="gramStart"/>
      <w:r w:rsidRPr="00CD4798">
        <w:rPr>
          <w:rFonts w:ascii="Arial" w:hAnsi="Arial" w:cs="Times New Roman"/>
          <w:color w:val="000000"/>
          <w:sz w:val="22"/>
          <w:szCs w:val="22"/>
          <w:lang w:eastAsia="en-US"/>
        </w:rPr>
        <w:t>see  students</w:t>
      </w:r>
      <w:proofErr w:type="gramEnd"/>
      <w:r w:rsidRPr="00CD4798">
        <w:rPr>
          <w:rFonts w:ascii="Arial" w:hAnsi="Arial" w:cs="Times New Roman"/>
          <w:color w:val="000000"/>
          <w:sz w:val="22"/>
          <w:szCs w:val="22"/>
          <w:lang w:eastAsia="en-US"/>
        </w:rPr>
        <w:t xml:space="preserve"> become more aware of God in the lab and thus be able to have a  more natural conversation about God with the people around them.  Ultimately, I have hoped that they could give passion talks about how they see God in their work. (this didn’t work)</w:t>
      </w:r>
    </w:p>
    <w:p w:rsidR="00CD4798" w:rsidRPr="00CD4798" w:rsidRDefault="00CD4798" w:rsidP="00CD4798">
      <w:pPr>
        <w:numPr>
          <w:ilvl w:val="0"/>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Now - new leaders are reading Breaking the Huddle</w:t>
      </w:r>
    </w:p>
    <w:p w:rsidR="00CD4798" w:rsidRPr="00CD4798" w:rsidRDefault="00CD4798" w:rsidP="00CD4798">
      <w:pPr>
        <w:numPr>
          <w:ilvl w:val="0"/>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I am still coming back around to </w:t>
      </w:r>
      <w:proofErr w:type="spellStart"/>
      <w:r w:rsidRPr="00CD4798">
        <w:rPr>
          <w:rFonts w:ascii="Arial" w:hAnsi="Arial" w:cs="Times New Roman"/>
          <w:color w:val="000000"/>
          <w:sz w:val="22"/>
          <w:szCs w:val="22"/>
          <w:lang w:eastAsia="en-US"/>
        </w:rPr>
        <w:t>Ignatian</w:t>
      </w:r>
      <w:proofErr w:type="spellEnd"/>
      <w:r w:rsidRPr="00CD4798">
        <w:rPr>
          <w:rFonts w:ascii="Arial" w:hAnsi="Arial" w:cs="Times New Roman"/>
          <w:color w:val="000000"/>
          <w:sz w:val="22"/>
          <w:szCs w:val="22"/>
          <w:lang w:eastAsia="en-US"/>
        </w:rPr>
        <w:t xml:space="preserve"> spirituality as a way to notice the work of the Holy Spirit in and around them.</w:t>
      </w:r>
    </w:p>
    <w:p w:rsidR="00CD4798" w:rsidRPr="00CD4798" w:rsidRDefault="00CD4798" w:rsidP="00CD4798">
      <w:pPr>
        <w:numPr>
          <w:ilvl w:val="0"/>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Vision as “every student a witness” - </w:t>
      </w:r>
      <w:proofErr w:type="spellStart"/>
      <w:r w:rsidRPr="00CD4798">
        <w:rPr>
          <w:rFonts w:ascii="Arial" w:hAnsi="Arial" w:cs="Times New Roman"/>
          <w:color w:val="000000"/>
          <w:sz w:val="22"/>
          <w:szCs w:val="22"/>
          <w:lang w:eastAsia="en-US"/>
        </w:rPr>
        <w:t>Ignatian</w:t>
      </w:r>
      <w:proofErr w:type="spellEnd"/>
      <w:r w:rsidRPr="00CD4798">
        <w:rPr>
          <w:rFonts w:ascii="Arial" w:hAnsi="Arial" w:cs="Times New Roman"/>
          <w:color w:val="000000"/>
          <w:sz w:val="22"/>
          <w:szCs w:val="22"/>
          <w:lang w:eastAsia="en-US"/>
        </w:rPr>
        <w:t xml:space="preserve"> Exercises</w:t>
      </w:r>
    </w:p>
    <w:p w:rsidR="00CD4798" w:rsidRPr="00CD4798" w:rsidRDefault="00CD4798" w:rsidP="00CD4798">
      <w:pPr>
        <w:numPr>
          <w:ilvl w:val="1"/>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Help them see God is at work in their lives and all around them</w:t>
      </w:r>
    </w:p>
    <w:p w:rsidR="00CD4798" w:rsidRPr="00CD4798" w:rsidRDefault="00CD4798" w:rsidP="00CD4798">
      <w:pPr>
        <w:numPr>
          <w:ilvl w:val="1"/>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Help them to be able to humbly walk alongside friends and identify God’s work in their friend’s lives (using 5 thresholds)</w:t>
      </w:r>
    </w:p>
    <w:p w:rsidR="00CD4798" w:rsidRPr="00CD4798" w:rsidRDefault="00CD4798" w:rsidP="00CD4798">
      <w:pPr>
        <w:numPr>
          <w:ilvl w:val="0"/>
          <w:numId w:val="4"/>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A book can be just what you need to get the ball rolling, it is like a cycle</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1:25</w:t>
      </w:r>
      <w:r w:rsidRPr="00CD4798">
        <w:rPr>
          <w:rFonts w:ascii="Arial" w:hAnsi="Arial" w:cs="Times New Roman"/>
          <w:color w:val="000000"/>
          <w:sz w:val="22"/>
          <w:szCs w:val="22"/>
          <w:lang w:eastAsia="en-US"/>
        </w:rPr>
        <w:tab/>
        <w:t>Q&amp;A: from Marianne’s work</w:t>
      </w:r>
    </w:p>
    <w:p w:rsidR="00CD4798" w:rsidRPr="00CD4798" w:rsidRDefault="00CD4798" w:rsidP="00CD4798">
      <w:pPr>
        <w:spacing w:after="240"/>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1:35</w:t>
      </w:r>
      <w:r w:rsidRPr="00CD4798">
        <w:rPr>
          <w:rFonts w:ascii="Arial" w:hAnsi="Arial" w:cs="Times New Roman"/>
          <w:color w:val="000000"/>
          <w:sz w:val="22"/>
          <w:szCs w:val="22"/>
          <w:lang w:eastAsia="en-US"/>
        </w:rPr>
        <w:tab/>
        <w:t>Wendy’s story @ Stanford:</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We’ve been on this journey for 3 1/2 years now - and I wouldn’t say we’re there yet, but I think we’ve come a long way. My first year on staff was hard - as it often is, and by the end of it, I actually had a conversation with my husband about resigning. It hadn’t been any fun, and one of the major reasons for this was that the fellowship had gotten so inward looking that no outreach happened in that year. The chapter was all about maintaining a community - but they did that by looking after themselves. No reaching out and no invitation.</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We’re now a very different chapter - So much so that our presidents each year when they’ve cast vision for IV Grad in the summers, “Witnessing Community” is how they define us, and it’s a given that we’re going to do outreach each year. We had 3 conversions last year and this year we have at least 5 seekers in our chapter, and 1 conversion so far (I’m praying for 4 conversions this year.) We do some kind of outreach every year, and we always spend the 3rd quarter of our 1st year small group study on outreach. </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Share some of the key steps in our journey so far - 2 images and 3 things we’ve done.</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Images - </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Giant flywheel - Doug </w:t>
      </w:r>
      <w:proofErr w:type="spellStart"/>
      <w:r w:rsidRPr="00CD4798">
        <w:rPr>
          <w:rFonts w:ascii="Arial" w:hAnsi="Arial" w:cs="Times New Roman"/>
          <w:color w:val="000000"/>
          <w:sz w:val="22"/>
          <w:szCs w:val="22"/>
          <w:lang w:eastAsia="en-US"/>
        </w:rPr>
        <w:t>Schaupp</w:t>
      </w:r>
      <w:proofErr w:type="spellEnd"/>
      <w:r w:rsidRPr="00CD4798">
        <w:rPr>
          <w:rFonts w:ascii="Arial" w:hAnsi="Arial" w:cs="Times New Roman"/>
          <w:color w:val="000000"/>
          <w:sz w:val="22"/>
          <w:szCs w:val="22"/>
          <w:lang w:eastAsia="en-US"/>
        </w:rPr>
        <w:t xml:space="preserve"> shared this with me. </w:t>
      </w:r>
      <w:proofErr w:type="gramStart"/>
      <w:r w:rsidRPr="00CD4798">
        <w:rPr>
          <w:rFonts w:ascii="Arial" w:hAnsi="Arial" w:cs="Times New Roman"/>
          <w:color w:val="000000"/>
          <w:sz w:val="22"/>
          <w:szCs w:val="22"/>
          <w:lang w:eastAsia="en-US"/>
        </w:rPr>
        <w:t>Apparently</w:t>
      </w:r>
      <w:proofErr w:type="gramEnd"/>
      <w:r w:rsidRPr="00CD4798">
        <w:rPr>
          <w:rFonts w:ascii="Arial" w:hAnsi="Arial" w:cs="Times New Roman"/>
          <w:color w:val="000000"/>
          <w:sz w:val="22"/>
          <w:szCs w:val="22"/>
          <w:lang w:eastAsia="en-US"/>
        </w:rPr>
        <w:t xml:space="preserve"> it’s a management image; and it’s really resonated with me and the leaders. I googled images of flywheels, and apparently they’re these giant steel wheels that are used to power energy generators. And he said – you look at these giant wheels and they’re moving, but no one can really tell you what it took to get them going. And the reality is, it takes a lot of things – lots of different touches to the wheel – to get it going. So here are three of the “touches” we’ve tried - and are continuing to try at Stanford to get the wheel turning. </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“Bright spots” - long distance coaching project - the language we use is “bright spots”. What are your bright spots in your chapter? Where do you see a little move of the Spirit - even if it’s a little </w:t>
      </w:r>
      <w:proofErr w:type="gramStart"/>
      <w:r w:rsidRPr="00CD4798">
        <w:rPr>
          <w:rFonts w:ascii="Arial" w:hAnsi="Arial" w:cs="Times New Roman"/>
          <w:color w:val="000000"/>
          <w:sz w:val="22"/>
          <w:szCs w:val="22"/>
          <w:lang w:eastAsia="en-US"/>
        </w:rPr>
        <w:t>breath.</w:t>
      </w:r>
      <w:proofErr w:type="gramEnd"/>
      <w:r w:rsidRPr="00CD4798">
        <w:rPr>
          <w:rFonts w:ascii="Arial" w:hAnsi="Arial" w:cs="Times New Roman"/>
          <w:color w:val="000000"/>
          <w:sz w:val="22"/>
          <w:szCs w:val="22"/>
          <w:lang w:eastAsia="en-US"/>
        </w:rPr>
        <w:t xml:space="preserve"> And we focus on that.</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First thing we did was - find our evangelist leaders! Brian and Kimmy in GEM; Evangelism Taskforce; 1st years each year. Find your evangelists and give them an outlet for their gifts - otherwise they’ll leave!</w:t>
      </w:r>
    </w:p>
    <w:p w:rsidR="00CD4798" w:rsidRPr="00CD4798" w:rsidRDefault="00CD4798" w:rsidP="00CD4798">
      <w:pPr>
        <w:numPr>
          <w:ilvl w:val="0"/>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Regular gathering - book groups - “I Once Was Lost” Summer book group</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A critical reading - let’s just read it and see what we think - chance to engage with our experiences with and opinions about evangelism </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15 leaders met through the summer to read the book and “do homework”. Broke down the process of evangelism for people - removed the “negatives” of it. Jeff’s prayer - “Lord, you’ve taken </w:t>
      </w:r>
      <w:r w:rsidRPr="00CD4798">
        <w:rPr>
          <w:rFonts w:ascii="Arial" w:hAnsi="Arial" w:cs="Times New Roman"/>
          <w:i/>
          <w:iCs/>
          <w:color w:val="000000"/>
          <w:sz w:val="22"/>
          <w:szCs w:val="22"/>
          <w:lang w:eastAsia="en-US"/>
        </w:rPr>
        <w:t>us</w:t>
      </w:r>
      <w:r w:rsidRPr="00CD4798">
        <w:rPr>
          <w:rFonts w:ascii="Arial" w:hAnsi="Arial" w:cs="Times New Roman"/>
          <w:color w:val="000000"/>
          <w:sz w:val="22"/>
          <w:szCs w:val="22"/>
          <w:lang w:eastAsia="en-US"/>
        </w:rPr>
        <w:t xml:space="preserve"> over a threshold” - </w:t>
      </w:r>
      <w:r w:rsidRPr="00CD4798">
        <w:rPr>
          <w:rFonts w:ascii="Arial" w:hAnsi="Arial" w:cs="Times New Roman"/>
          <w:i/>
          <w:iCs/>
          <w:color w:val="000000"/>
          <w:sz w:val="22"/>
          <w:szCs w:val="22"/>
          <w:lang w:eastAsia="en-US"/>
        </w:rPr>
        <w:t>we’re</w:t>
      </w:r>
      <w:r w:rsidRPr="00CD4798">
        <w:rPr>
          <w:rFonts w:ascii="Arial" w:hAnsi="Arial" w:cs="Times New Roman"/>
          <w:color w:val="000000"/>
          <w:sz w:val="22"/>
          <w:szCs w:val="22"/>
          <w:lang w:eastAsia="en-US"/>
        </w:rPr>
        <w:t xml:space="preserve"> the ones who needed to change!</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Gave me the chance to discover where my students were at - They’re more open than we think! Calls to faith - they said “Let’s do it!”</w:t>
      </w:r>
    </w:p>
    <w:p w:rsidR="00CD4798" w:rsidRPr="00CD4798" w:rsidRDefault="00CD4798" w:rsidP="00CD4798">
      <w:pPr>
        <w:numPr>
          <w:ilvl w:val="1"/>
          <w:numId w:val="5"/>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5 Thresholds in particular - a common vocab</w:t>
      </w:r>
      <w:r w:rsidRPr="00CD4798">
        <w:rPr>
          <w:rFonts w:ascii="Arial" w:hAnsi="Arial" w:cs="Times New Roman"/>
          <w:color w:val="000000"/>
          <w:sz w:val="22"/>
          <w:szCs w:val="22"/>
          <w:lang w:eastAsia="en-US"/>
        </w:rPr>
        <w:br/>
      </w:r>
      <w:r w:rsidRPr="00CD4798">
        <w:rPr>
          <w:rFonts w:ascii="Arial" w:hAnsi="Arial" w:cs="Times New Roman"/>
          <w:color w:val="000000"/>
          <w:sz w:val="22"/>
          <w:szCs w:val="22"/>
          <w:lang w:eastAsia="en-US"/>
        </w:rPr>
        <w:br/>
        <w:t>Last year - I gathered 1st and 2nd years, 6 students to read it; about to do something similar with some our 1st years this year. And it’ll be these students who lead us in outreach in the spring, and some of my older evangelists will work with them on that.</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numPr>
          <w:ilvl w:val="0"/>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Catalytic outreach events - </w:t>
      </w:r>
      <w:proofErr w:type="spellStart"/>
      <w:r w:rsidRPr="00CD4798">
        <w:rPr>
          <w:rFonts w:ascii="Arial" w:hAnsi="Arial" w:cs="Times New Roman"/>
          <w:b/>
          <w:bCs/>
          <w:color w:val="000000"/>
          <w:sz w:val="22"/>
          <w:szCs w:val="22"/>
          <w:lang w:eastAsia="en-US"/>
        </w:rPr>
        <w:t>proxe</w:t>
      </w:r>
      <w:proofErr w:type="spellEnd"/>
      <w:r w:rsidRPr="00CD4798">
        <w:rPr>
          <w:rFonts w:ascii="Arial" w:hAnsi="Arial" w:cs="Times New Roman"/>
          <w:b/>
          <w:bCs/>
          <w:color w:val="000000"/>
          <w:sz w:val="22"/>
          <w:szCs w:val="22"/>
          <w:lang w:eastAsia="en-US"/>
        </w:rPr>
        <w:t xml:space="preserve"> stations</w:t>
      </w:r>
      <w:r w:rsidRPr="00CD4798">
        <w:rPr>
          <w:rFonts w:ascii="Arial" w:hAnsi="Arial" w:cs="Times New Roman"/>
          <w:color w:val="000000"/>
          <w:sz w:val="22"/>
          <w:szCs w:val="22"/>
          <w:lang w:eastAsia="en-US"/>
        </w:rPr>
        <w:t xml:space="preserve"> &amp; </w:t>
      </w:r>
      <w:r w:rsidRPr="00CD4798">
        <w:rPr>
          <w:rFonts w:ascii="Arial" w:hAnsi="Arial" w:cs="Times New Roman"/>
          <w:b/>
          <w:bCs/>
          <w:color w:val="000000"/>
          <w:sz w:val="22"/>
          <w:szCs w:val="22"/>
          <w:lang w:eastAsia="en-US"/>
        </w:rPr>
        <w:t>interfaith conversations</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We’ve done science and faith events; Veritas Forums; but want to focus on things we’ve done to encourage </w:t>
      </w:r>
      <w:r w:rsidRPr="00CD4798">
        <w:rPr>
          <w:rFonts w:ascii="Arial" w:hAnsi="Arial" w:cs="Times New Roman"/>
          <w:b/>
          <w:bCs/>
          <w:color w:val="000000"/>
          <w:sz w:val="22"/>
          <w:szCs w:val="22"/>
          <w:lang w:eastAsia="en-US"/>
        </w:rPr>
        <w:t>conversation</w:t>
      </w:r>
      <w:r w:rsidRPr="00CD4798">
        <w:rPr>
          <w:rFonts w:ascii="Arial" w:hAnsi="Arial" w:cs="Times New Roman"/>
          <w:color w:val="000000"/>
          <w:sz w:val="22"/>
          <w:szCs w:val="22"/>
          <w:lang w:eastAsia="en-US"/>
        </w:rPr>
        <w:t>.</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stations at Stanford - Catalytic events for our chapter that give us the chance to practice talking about our faith. The fruit as far as people coming into the chapter is small, although after our first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outreach, 1 person joined a gig and she became a Christian :) But I think they’re invaluable in giving the students who participate the chance to </w:t>
      </w:r>
      <w:r w:rsidRPr="00CD4798">
        <w:rPr>
          <w:rFonts w:ascii="Arial" w:hAnsi="Arial" w:cs="Times New Roman"/>
          <w:b/>
          <w:bCs/>
          <w:color w:val="000000"/>
          <w:sz w:val="22"/>
          <w:szCs w:val="22"/>
          <w:lang w:eastAsia="en-US"/>
        </w:rPr>
        <w:t>reflect on the campus</w:t>
      </w:r>
      <w:r w:rsidRPr="00CD4798">
        <w:rPr>
          <w:rFonts w:ascii="Arial" w:hAnsi="Arial" w:cs="Times New Roman"/>
          <w:color w:val="000000"/>
          <w:sz w:val="22"/>
          <w:szCs w:val="22"/>
          <w:lang w:eastAsia="en-US"/>
        </w:rPr>
        <w:t xml:space="preserve"> and on </w:t>
      </w:r>
      <w:r w:rsidRPr="00CD4798">
        <w:rPr>
          <w:rFonts w:ascii="Arial" w:hAnsi="Arial" w:cs="Times New Roman"/>
          <w:b/>
          <w:bCs/>
          <w:color w:val="000000"/>
          <w:sz w:val="22"/>
          <w:szCs w:val="22"/>
          <w:lang w:eastAsia="en-US"/>
        </w:rPr>
        <w:t>what God is doing in their lives</w:t>
      </w:r>
      <w:r w:rsidRPr="00CD4798">
        <w:rPr>
          <w:rFonts w:ascii="Arial" w:hAnsi="Arial" w:cs="Times New Roman"/>
          <w:color w:val="000000"/>
          <w:sz w:val="22"/>
          <w:szCs w:val="22"/>
          <w:lang w:eastAsia="en-US"/>
        </w:rPr>
        <w:t xml:space="preserve">, and then to </w:t>
      </w:r>
      <w:r w:rsidRPr="00CD4798">
        <w:rPr>
          <w:rFonts w:ascii="Arial" w:hAnsi="Arial" w:cs="Times New Roman"/>
          <w:b/>
          <w:bCs/>
          <w:color w:val="000000"/>
          <w:sz w:val="22"/>
          <w:szCs w:val="22"/>
          <w:lang w:eastAsia="en-US"/>
        </w:rPr>
        <w:t>learn how to talk about it</w:t>
      </w:r>
      <w:r w:rsidRPr="00CD4798">
        <w:rPr>
          <w:rFonts w:ascii="Arial" w:hAnsi="Arial" w:cs="Times New Roman"/>
          <w:color w:val="000000"/>
          <w:sz w:val="22"/>
          <w:szCs w:val="22"/>
          <w:lang w:eastAsia="en-US"/>
        </w:rPr>
        <w:t>.</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The processes - </w:t>
      </w:r>
    </w:p>
    <w:p w:rsidR="00CD4798" w:rsidRPr="00CD4798" w:rsidRDefault="00CD4798" w:rsidP="00CD4798">
      <w:pPr>
        <w:numPr>
          <w:ilvl w:val="2"/>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Reflect on the campus - what are the issues that are important to the campus right now? Our students decided on “What is Success?” and we addressed the Stanford “Duck Syndrome” in our second station, #</w:t>
      </w:r>
      <w:proofErr w:type="spellStart"/>
      <w:r w:rsidRPr="00CD4798">
        <w:rPr>
          <w:rFonts w:ascii="Arial" w:hAnsi="Arial" w:cs="Times New Roman"/>
          <w:color w:val="000000"/>
          <w:sz w:val="22"/>
          <w:szCs w:val="22"/>
          <w:lang w:eastAsia="en-US"/>
        </w:rPr>
        <w:t>Nofilter</w:t>
      </w:r>
      <w:proofErr w:type="spellEnd"/>
      <w:r w:rsidRPr="00CD4798">
        <w:rPr>
          <w:rFonts w:ascii="Arial" w:hAnsi="Arial" w:cs="Times New Roman"/>
          <w:color w:val="000000"/>
          <w:sz w:val="22"/>
          <w:szCs w:val="22"/>
          <w:lang w:eastAsia="en-US"/>
        </w:rPr>
        <w:t xml:space="preserve"> (Fully Known, Fully Loved).</w:t>
      </w:r>
    </w:p>
    <w:p w:rsidR="00CD4798" w:rsidRPr="00CD4798" w:rsidRDefault="00CD4798" w:rsidP="00CD4798">
      <w:pPr>
        <w:numPr>
          <w:ilvl w:val="2"/>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Reflect on how Jesus is good news in our lives with respect to a particular issue.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stations necessitate personal reflection. Every person needs to have worked out how Jesus is relevant in their own lives with respect to the issue in question if they’re going to be able to have conversations during the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w:t>
      </w:r>
    </w:p>
    <w:p w:rsidR="00CD4798" w:rsidRPr="00CD4798" w:rsidRDefault="00CD4798" w:rsidP="00CD4798">
      <w:pPr>
        <w:numPr>
          <w:ilvl w:val="2"/>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Give students practice in talking about the issue and talking about their faith in the safety of talking with strangers. People opt in to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stations so you know they want to be there, and they can walk away at any time - so they’re totally “not pushy”. Our students have also found it much easier sharing the Gospel with strangers - the stakes are much lower than talking with lab mates and friends, so it’s good practice.</w:t>
      </w:r>
    </w:p>
    <w:p w:rsidR="00CD4798" w:rsidRPr="00CD4798" w:rsidRDefault="00CD4798" w:rsidP="00CD4798">
      <w:pPr>
        <w:numPr>
          <w:ilvl w:val="2"/>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Are a catalyst for training, which involves personal reflection, engaging the campus, and then debriefing (i.e. the Discipleship Cycle). In our case it’s been a great catalyst for me to have “face time” with the students, and deeper community building time for them. Builds community and skills whilst engaging in outreach.</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The same process for other kinds of conversational events - Conversational evening with AHA on “Utopia &amp; Dystopia” - Gather to prepare; do the event; Debrief the experience</w:t>
      </w:r>
    </w:p>
    <w:p w:rsidR="00CD4798" w:rsidRPr="00CD4798" w:rsidRDefault="00CD4798" w:rsidP="00CD4798">
      <w:pPr>
        <w:numPr>
          <w:ilvl w:val="0"/>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Where we’re at now - In a large chapter it takes constant “input” to keep the wheel turning. But it’s assumed now that in IV Grad we do outreach in some form every year. For me as staff my goal is to identify my evangelists each year. Who amongst my first years are looking outwards? And I zoom in on them, gather them and then we try to create </w:t>
      </w:r>
      <w:proofErr w:type="gramStart"/>
      <w:r w:rsidRPr="00CD4798">
        <w:rPr>
          <w:rFonts w:ascii="Arial" w:hAnsi="Arial" w:cs="Times New Roman"/>
          <w:color w:val="000000"/>
          <w:sz w:val="22"/>
          <w:szCs w:val="22"/>
          <w:lang w:eastAsia="en-US"/>
        </w:rPr>
        <w:t>some kind of outlet</w:t>
      </w:r>
      <w:proofErr w:type="gramEnd"/>
      <w:r w:rsidRPr="00CD4798">
        <w:rPr>
          <w:rFonts w:ascii="Arial" w:hAnsi="Arial" w:cs="Times New Roman"/>
          <w:color w:val="000000"/>
          <w:sz w:val="22"/>
          <w:szCs w:val="22"/>
          <w:lang w:eastAsia="en-US"/>
        </w:rPr>
        <w:t xml:space="preserve"> for them to lead the chapter.</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Last year and this year - “I Once Was Lost” book group for 6-7 first and second years, and then work with them to plan some kind of outreach. Last year -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station; this year </w:t>
      </w:r>
      <w:proofErr w:type="gramStart"/>
      <w:r w:rsidRPr="00CD4798">
        <w:rPr>
          <w:rFonts w:ascii="Arial" w:hAnsi="Arial" w:cs="Times New Roman"/>
          <w:color w:val="000000"/>
          <w:sz w:val="22"/>
          <w:szCs w:val="22"/>
          <w:lang w:eastAsia="en-US"/>
        </w:rPr>
        <w:t>- ???</w:t>
      </w:r>
      <w:proofErr w:type="gramEnd"/>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When we plan our large group schedule, we factor in a couple of “outreach” large group slots</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First year small group - third quarter is always some kind of outreach focused study</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This year - “Flourishing in Grad School” - we added outreach focused questions to most of the studies; instigated prayer maps and prayer for our friends. Consistent prayer isn’t working so well, but will gather the outreach focused students into our next book group.</w:t>
      </w:r>
    </w:p>
    <w:p w:rsidR="00CD4798" w:rsidRPr="00CD4798" w:rsidRDefault="00CD4798" w:rsidP="00CD4798">
      <w:pPr>
        <w:numPr>
          <w:ilvl w:val="1"/>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A call to faith at every conference and invitations at multiple large groups and some small groups for people to explore Christianity</w:t>
      </w:r>
    </w:p>
    <w:p w:rsidR="00CD4798" w:rsidRPr="00CD4798" w:rsidRDefault="00CD4798" w:rsidP="00CD4798">
      <w:pPr>
        <w:numPr>
          <w:ilvl w:val="0"/>
          <w:numId w:val="6"/>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The reality of the Spiritual battle at Stanford - we often hit a “heaviness” when we try to step out in evangelism. My opinion - we as staff need to be vigilant in keeping evangelism on the agenda, and look for the evangelists in our chapters. If they don’t see any hope of doing outreach, they’ll leave. We also need teams of people praying for us and for our campuses.</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1:55</w:t>
      </w:r>
      <w:r w:rsidRPr="00CD4798">
        <w:rPr>
          <w:rFonts w:ascii="Arial" w:hAnsi="Arial" w:cs="Times New Roman"/>
          <w:color w:val="000000"/>
          <w:sz w:val="22"/>
          <w:szCs w:val="22"/>
          <w:lang w:eastAsia="en-US"/>
        </w:rPr>
        <w:tab/>
        <w:t>Q&amp;A - from Wendy’s experience</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NOTES: from Wendy’s time</w:t>
      </w:r>
    </w:p>
    <w:p w:rsidR="00CD4798" w:rsidRPr="00CD4798" w:rsidRDefault="00CD4798" w:rsidP="00CD4798">
      <w:pPr>
        <w:ind w:firstLine="720"/>
        <w:rPr>
          <w:rFonts w:ascii="Times" w:hAnsi="Times" w:cs="Times New Roman"/>
          <w:sz w:val="20"/>
          <w:szCs w:val="20"/>
          <w:lang w:eastAsia="en-US"/>
        </w:rPr>
      </w:pPr>
      <w:r w:rsidRPr="00CD4798">
        <w:rPr>
          <w:rFonts w:ascii="Arial" w:hAnsi="Arial" w:cs="Times New Roman"/>
          <w:color w:val="000000"/>
          <w:sz w:val="22"/>
          <w:szCs w:val="22"/>
          <w:lang w:eastAsia="en-US"/>
        </w:rPr>
        <w:t>(flywheel and bright spots)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Find evangelist students to become leaders (build evangelism into the DNA)</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Cast vision (what would you like to see)</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 xml:space="preserve">Small group - grads involved in mission - led first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outreach - worked all year to keep evangelism on the docket for the whole chapter (find your people)</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First year small group - cast vision for evangelism - Huddle book</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First bright spot was finding evangelists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Book groups  - great way to gather students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Bright spot - realizing that we need to cross thresholds too.</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Handful of first and second years - read a book and infuse evangelism and build relationships.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t xml:space="preserve">Catalytic events - that force students to have conversations: </w:t>
      </w:r>
      <w:proofErr w:type="spellStart"/>
      <w:r w:rsidRPr="00CD4798">
        <w:rPr>
          <w:rFonts w:ascii="Arial" w:hAnsi="Arial" w:cs="Times New Roman"/>
          <w:color w:val="000000"/>
          <w:sz w:val="22"/>
          <w:szCs w:val="22"/>
          <w:lang w:eastAsia="en-US"/>
        </w:rPr>
        <w:t>Proxes</w:t>
      </w:r>
      <w:proofErr w:type="spellEnd"/>
      <w:r w:rsidRPr="00CD4798">
        <w:rPr>
          <w:rFonts w:ascii="Arial" w:hAnsi="Arial" w:cs="Times New Roman"/>
          <w:color w:val="000000"/>
          <w:sz w:val="22"/>
          <w:szCs w:val="22"/>
          <w:lang w:eastAsia="en-US"/>
        </w:rPr>
        <w:t xml:space="preserve"> have been that for them. Students designed them themselves.  What questions is the campus asking?  What is your context, what are they asking? Where do you go to in scripture to answer that?  Only need 3 students to design a good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Then contacted Beth </w:t>
      </w:r>
      <w:proofErr w:type="spellStart"/>
      <w:r w:rsidRPr="00CD4798">
        <w:rPr>
          <w:rFonts w:ascii="Arial" w:hAnsi="Arial" w:cs="Times New Roman"/>
          <w:color w:val="000000"/>
          <w:sz w:val="22"/>
          <w:szCs w:val="22"/>
          <w:lang w:eastAsia="en-US"/>
        </w:rPr>
        <w:t>Roselius</w:t>
      </w:r>
      <w:proofErr w:type="spellEnd"/>
      <w:r w:rsidRPr="00CD4798">
        <w:rPr>
          <w:rFonts w:ascii="Arial" w:hAnsi="Arial" w:cs="Times New Roman"/>
          <w:color w:val="000000"/>
          <w:sz w:val="22"/>
          <w:szCs w:val="22"/>
          <w:lang w:eastAsia="en-US"/>
        </w:rPr>
        <w:t xml:space="preserve"> to help them develop a script. The work is around developing an idea and the script. They have to reflect on the state of the people who are around them.  How do I communicate about this issue?  Key questions for creating a </w:t>
      </w: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are below</w:t>
      </w:r>
    </w:p>
    <w:p w:rsidR="00CD4798" w:rsidRPr="00CD4798" w:rsidRDefault="00CD4798" w:rsidP="00CD4798">
      <w:pPr>
        <w:numPr>
          <w:ilvl w:val="0"/>
          <w:numId w:val="7"/>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Reflect on your campus</w:t>
      </w:r>
    </w:p>
    <w:p w:rsidR="00CD4798" w:rsidRPr="00CD4798" w:rsidRDefault="00CD4798" w:rsidP="00CD4798">
      <w:pPr>
        <w:numPr>
          <w:ilvl w:val="0"/>
          <w:numId w:val="7"/>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What do you observe?  What are the questions this raises?</w:t>
      </w:r>
    </w:p>
    <w:p w:rsidR="00CD4798" w:rsidRPr="00CD4798" w:rsidRDefault="00CD4798" w:rsidP="00CD4798">
      <w:pPr>
        <w:numPr>
          <w:ilvl w:val="0"/>
          <w:numId w:val="7"/>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What does scripture have to say about it</w:t>
      </w:r>
    </w:p>
    <w:p w:rsidR="00CD4798" w:rsidRPr="00CD4798" w:rsidRDefault="00CD4798" w:rsidP="00CD4798">
      <w:pPr>
        <w:numPr>
          <w:ilvl w:val="0"/>
          <w:numId w:val="7"/>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Can do this over a dinner party - does not have to be a </w:t>
      </w:r>
      <w:proofErr w:type="spellStart"/>
      <w:r w:rsidRPr="00CD4798">
        <w:rPr>
          <w:rFonts w:ascii="Arial" w:hAnsi="Arial" w:cs="Times New Roman"/>
          <w:color w:val="000000"/>
          <w:sz w:val="22"/>
          <w:szCs w:val="22"/>
          <w:lang w:eastAsia="en-US"/>
        </w:rPr>
        <w:t>proxe</w:t>
      </w:r>
      <w:proofErr w:type="spellEnd"/>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Host training event - really you are getting them to reflect on why Jesus is good news for them.  </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What is success?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Identity - duck syndrome - #</w:t>
      </w:r>
      <w:proofErr w:type="spellStart"/>
      <w:r w:rsidRPr="00CD4798">
        <w:rPr>
          <w:rFonts w:ascii="Arial" w:hAnsi="Arial" w:cs="Times New Roman"/>
          <w:color w:val="000000"/>
          <w:sz w:val="22"/>
          <w:szCs w:val="22"/>
          <w:lang w:eastAsia="en-US"/>
        </w:rPr>
        <w:t>nofilter</w:t>
      </w:r>
      <w:proofErr w:type="spellEnd"/>
    </w:p>
    <w:p w:rsidR="00CD4798" w:rsidRPr="00CD4798" w:rsidRDefault="00CD4798" w:rsidP="00CD4798">
      <w:pPr>
        <w:rPr>
          <w:rFonts w:ascii="Times" w:hAnsi="Times" w:cs="Times New Roman"/>
          <w:sz w:val="20"/>
          <w:szCs w:val="20"/>
          <w:lang w:eastAsia="en-US"/>
        </w:rPr>
      </w:pPr>
      <w:proofErr w:type="spellStart"/>
      <w:r w:rsidRPr="00CD4798">
        <w:rPr>
          <w:rFonts w:ascii="Arial" w:hAnsi="Arial" w:cs="Times New Roman"/>
          <w:color w:val="000000"/>
          <w:sz w:val="22"/>
          <w:szCs w:val="22"/>
          <w:lang w:eastAsia="en-US"/>
        </w:rPr>
        <w:t>Proxe</w:t>
      </w:r>
      <w:proofErr w:type="spellEnd"/>
      <w:r w:rsidRPr="00CD4798">
        <w:rPr>
          <w:rFonts w:ascii="Arial" w:hAnsi="Arial" w:cs="Times New Roman"/>
          <w:color w:val="000000"/>
          <w:sz w:val="22"/>
          <w:szCs w:val="22"/>
          <w:lang w:eastAsia="en-US"/>
        </w:rPr>
        <w:t xml:space="preserve"> station gives them distance and they could also debrief the </w:t>
      </w:r>
      <w:proofErr w:type="gramStart"/>
      <w:r w:rsidRPr="00CD4798">
        <w:rPr>
          <w:rFonts w:ascii="Arial" w:hAnsi="Arial" w:cs="Times New Roman"/>
          <w:color w:val="000000"/>
          <w:sz w:val="22"/>
          <w:szCs w:val="22"/>
          <w:lang w:eastAsia="en-US"/>
        </w:rPr>
        <w:t>experience.*</w:t>
      </w:r>
      <w:proofErr w:type="gramEnd"/>
      <w:r w:rsidRPr="00CD4798">
        <w:rPr>
          <w:rFonts w:ascii="Arial" w:hAnsi="Arial" w:cs="Times New Roman"/>
          <w:color w:val="000000"/>
          <w:sz w:val="22"/>
          <w:szCs w:val="22"/>
          <w:lang w:eastAsia="en-US"/>
        </w:rPr>
        <w:t xml:space="preserve">  Partnered with the undergrad students which both UG and G appreciated it.  </w:t>
      </w:r>
    </w:p>
    <w:p w:rsidR="00CD4798" w:rsidRPr="00CD4798" w:rsidRDefault="00CD4798" w:rsidP="00CD4798">
      <w:pPr>
        <w:rPr>
          <w:rFonts w:ascii="Times" w:hAnsi="Times" w:cs="Times New Roman"/>
          <w:sz w:val="20"/>
          <w:szCs w:val="20"/>
          <w:lang w:eastAsia="en-US"/>
        </w:rPr>
      </w:pPr>
      <w:proofErr w:type="spellStart"/>
      <w:r w:rsidRPr="00CD4798">
        <w:rPr>
          <w:rFonts w:ascii="Arial" w:hAnsi="Arial" w:cs="Times New Roman"/>
          <w:color w:val="000000"/>
          <w:sz w:val="22"/>
          <w:szCs w:val="22"/>
          <w:lang w:eastAsia="en-US"/>
        </w:rPr>
        <w:t>Eutopia</w:t>
      </w:r>
      <w:proofErr w:type="spellEnd"/>
      <w:r w:rsidRPr="00CD4798">
        <w:rPr>
          <w:rFonts w:ascii="Arial" w:hAnsi="Arial" w:cs="Times New Roman"/>
          <w:color w:val="000000"/>
          <w:sz w:val="22"/>
          <w:szCs w:val="22"/>
          <w:lang w:eastAsia="en-US"/>
        </w:rPr>
        <w:t xml:space="preserve"> and dystopia - gather to plan - where is God in this.  (with </w:t>
      </w:r>
      <w:proofErr w:type="spellStart"/>
      <w:r w:rsidRPr="00CD4798">
        <w:rPr>
          <w:rFonts w:ascii="Arial" w:hAnsi="Arial" w:cs="Times New Roman"/>
          <w:color w:val="000000"/>
          <w:sz w:val="22"/>
          <w:szCs w:val="22"/>
          <w:lang w:eastAsia="en-US"/>
        </w:rPr>
        <w:t>athiest</w:t>
      </w:r>
      <w:proofErr w:type="spellEnd"/>
      <w:r w:rsidRPr="00CD4798">
        <w:rPr>
          <w:rFonts w:ascii="Arial" w:hAnsi="Arial" w:cs="Times New Roman"/>
          <w:color w:val="000000"/>
          <w:sz w:val="22"/>
          <w:szCs w:val="22"/>
          <w:lang w:eastAsia="en-US"/>
        </w:rPr>
        <w:t xml:space="preserve"> group on campus)</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 xml:space="preserve">First Years - Using Scott </w:t>
      </w:r>
      <w:proofErr w:type="spellStart"/>
      <w:r w:rsidRPr="00CD4798">
        <w:rPr>
          <w:rFonts w:ascii="Arial" w:hAnsi="Arial" w:cs="Times New Roman"/>
          <w:color w:val="000000"/>
          <w:sz w:val="22"/>
          <w:szCs w:val="22"/>
          <w:lang w:eastAsia="en-US"/>
        </w:rPr>
        <w:t>Filkins</w:t>
      </w:r>
      <w:proofErr w:type="spellEnd"/>
      <w:r w:rsidRPr="00CD4798">
        <w:rPr>
          <w:rFonts w:ascii="Arial" w:hAnsi="Arial" w:cs="Times New Roman"/>
          <w:color w:val="000000"/>
          <w:sz w:val="22"/>
          <w:szCs w:val="22"/>
          <w:lang w:eastAsia="en-US"/>
        </w:rPr>
        <w:t xml:space="preserve"> work - incorporating some evangelism questions. This helps Wendy identify evangelists.</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Wendy likes regular good leader meetings more than regular large group meetings.  Only meet every 2 weeks.  But design good evangelistic material as a leader team.</w:t>
      </w: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Bright spots - Marianne (Babson prayer) - every student a witness idea - thresholds training from toolkit is getting traction.</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ab/>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rPr>
          <w:rFonts w:ascii="Times" w:hAnsi="Times" w:cs="Times New Roman"/>
          <w:sz w:val="20"/>
          <w:szCs w:val="20"/>
          <w:lang w:eastAsia="en-US"/>
        </w:rPr>
      </w:pPr>
      <w:r w:rsidRPr="00CD4798">
        <w:rPr>
          <w:rFonts w:ascii="Arial" w:hAnsi="Arial" w:cs="Times New Roman"/>
          <w:color w:val="000000"/>
          <w:sz w:val="22"/>
          <w:szCs w:val="22"/>
          <w:lang w:eastAsia="en-US"/>
        </w:rPr>
        <w:t>2:05</w:t>
      </w:r>
      <w:r w:rsidRPr="00CD4798">
        <w:rPr>
          <w:rFonts w:ascii="Arial" w:hAnsi="Arial" w:cs="Times New Roman"/>
          <w:color w:val="000000"/>
          <w:sz w:val="22"/>
          <w:szCs w:val="22"/>
          <w:lang w:eastAsia="en-US"/>
        </w:rPr>
        <w:tab/>
        <w:t>Wrap Up:</w:t>
      </w:r>
    </w:p>
    <w:p w:rsidR="00CD4798" w:rsidRPr="00CD4798" w:rsidRDefault="00CD4798" w:rsidP="00CD4798">
      <w:pPr>
        <w:ind w:firstLine="720"/>
        <w:rPr>
          <w:rFonts w:ascii="Times" w:hAnsi="Times" w:cs="Times New Roman"/>
          <w:sz w:val="20"/>
          <w:szCs w:val="20"/>
          <w:lang w:eastAsia="en-US"/>
        </w:rPr>
      </w:pPr>
      <w:r w:rsidRPr="00CD4798">
        <w:rPr>
          <w:rFonts w:ascii="Arial" w:hAnsi="Arial" w:cs="Times New Roman"/>
          <w:color w:val="000000"/>
          <w:sz w:val="22"/>
          <w:szCs w:val="22"/>
          <w:lang w:eastAsia="en-US"/>
        </w:rPr>
        <w:t>Questions to leave callers with:</w:t>
      </w:r>
    </w:p>
    <w:p w:rsidR="00CD4798" w:rsidRPr="00CD4798" w:rsidRDefault="00CD4798" w:rsidP="00CD4798">
      <w:pPr>
        <w:rPr>
          <w:rFonts w:ascii="Times" w:eastAsia="Times New Roman" w:hAnsi="Times" w:cs="Times New Roman"/>
          <w:sz w:val="20"/>
          <w:szCs w:val="20"/>
          <w:lang w:eastAsia="en-US"/>
        </w:rPr>
      </w:pPr>
    </w:p>
    <w:p w:rsidR="00CD4798" w:rsidRPr="00CD4798" w:rsidRDefault="00CD4798" w:rsidP="00CD4798">
      <w:pPr>
        <w:numPr>
          <w:ilvl w:val="0"/>
          <w:numId w:val="8"/>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 xml:space="preserve">Do we believe God wants to and </w:t>
      </w:r>
      <w:r w:rsidRPr="00CD4798">
        <w:rPr>
          <w:rFonts w:ascii="Arial" w:hAnsi="Arial" w:cs="Times New Roman"/>
          <w:i/>
          <w:iCs/>
          <w:color w:val="000000"/>
          <w:sz w:val="22"/>
          <w:szCs w:val="22"/>
          <w:lang w:eastAsia="en-US"/>
        </w:rPr>
        <w:t>can</w:t>
      </w:r>
      <w:r w:rsidRPr="00CD4798">
        <w:rPr>
          <w:rFonts w:ascii="Arial" w:hAnsi="Arial" w:cs="Times New Roman"/>
          <w:color w:val="000000"/>
          <w:sz w:val="22"/>
          <w:szCs w:val="22"/>
          <w:lang w:eastAsia="en-US"/>
        </w:rPr>
        <w:t xml:space="preserve"> do this? (change culture, see conversion happen)</w:t>
      </w:r>
    </w:p>
    <w:p w:rsidR="00CD4798" w:rsidRPr="00CD4798" w:rsidRDefault="00CD4798" w:rsidP="00CD4798">
      <w:pPr>
        <w:numPr>
          <w:ilvl w:val="0"/>
          <w:numId w:val="8"/>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Do we want to be part of it?</w:t>
      </w:r>
    </w:p>
    <w:p w:rsidR="00CD4798" w:rsidRPr="00CD4798" w:rsidRDefault="00CD4798" w:rsidP="00CD4798">
      <w:pPr>
        <w:numPr>
          <w:ilvl w:val="0"/>
          <w:numId w:val="8"/>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What/who are your bright spots in your chapter?</w:t>
      </w:r>
    </w:p>
    <w:p w:rsidR="00CD4798" w:rsidRPr="00CD4798" w:rsidRDefault="00CD4798" w:rsidP="00CD4798">
      <w:pPr>
        <w:numPr>
          <w:ilvl w:val="0"/>
          <w:numId w:val="8"/>
        </w:numPr>
        <w:textAlignment w:val="baseline"/>
        <w:rPr>
          <w:rFonts w:ascii="Arial" w:hAnsi="Arial" w:cs="Times New Roman"/>
          <w:color w:val="000000"/>
          <w:sz w:val="22"/>
          <w:szCs w:val="22"/>
          <w:lang w:eastAsia="en-US"/>
        </w:rPr>
      </w:pPr>
      <w:r w:rsidRPr="00CD4798">
        <w:rPr>
          <w:rFonts w:ascii="Arial" w:hAnsi="Arial" w:cs="Times New Roman"/>
          <w:color w:val="000000"/>
          <w:sz w:val="22"/>
          <w:szCs w:val="22"/>
          <w:lang w:eastAsia="en-US"/>
        </w:rPr>
        <w:t>What is your next step?</w:t>
      </w:r>
    </w:p>
    <w:p w:rsidR="00CD4798" w:rsidRPr="00CD4798" w:rsidRDefault="00CD4798" w:rsidP="00CD4798">
      <w:pPr>
        <w:rPr>
          <w:rFonts w:ascii="Times" w:eastAsia="Times New Roman" w:hAnsi="Times" w:cs="Times New Roman"/>
          <w:sz w:val="20"/>
          <w:szCs w:val="20"/>
          <w:lang w:eastAsia="en-US"/>
        </w:rPr>
      </w:pPr>
      <w:r w:rsidRPr="00CD4798">
        <w:rPr>
          <w:rFonts w:ascii="Times" w:eastAsia="Times New Roman" w:hAnsi="Times" w:cs="Times New Roman"/>
          <w:sz w:val="20"/>
          <w:szCs w:val="20"/>
          <w:lang w:eastAsia="en-US"/>
        </w:rPr>
        <w:br/>
      </w:r>
      <w:r w:rsidRPr="00CD4798">
        <w:rPr>
          <w:rFonts w:ascii="Arial" w:eastAsia="Times New Roman" w:hAnsi="Arial" w:cs="Times New Roman"/>
          <w:color w:val="000000"/>
          <w:sz w:val="22"/>
          <w:szCs w:val="22"/>
          <w:lang w:eastAsia="en-US"/>
        </w:rPr>
        <w:t>2:15</w:t>
      </w:r>
      <w:r w:rsidRPr="00CD4798">
        <w:rPr>
          <w:rFonts w:ascii="Arial" w:eastAsia="Times New Roman" w:hAnsi="Arial" w:cs="Times New Roman"/>
          <w:color w:val="000000"/>
          <w:sz w:val="22"/>
          <w:szCs w:val="22"/>
          <w:lang w:eastAsia="en-US"/>
        </w:rPr>
        <w:tab/>
        <w:t>Prayer for conversions in GFM</w:t>
      </w:r>
    </w:p>
    <w:p w:rsidR="00CD62F5" w:rsidRDefault="002F6E93"/>
    <w:sectPr w:rsidR="00CD62F5" w:rsidSect="001C1B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Segoe UI"/>
    <w:charset w:val="00"/>
    <w:family w:val="auto"/>
    <w:pitch w:val="variable"/>
    <w:sig w:usb0="00000000" w:usb1="00000000" w:usb2="00000000" w:usb3="00000000" w:csb0="000001F7"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310"/>
    <w:multiLevelType w:val="multilevel"/>
    <w:tmpl w:val="4C70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B497C"/>
    <w:multiLevelType w:val="multilevel"/>
    <w:tmpl w:val="D6422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575F2"/>
    <w:multiLevelType w:val="multilevel"/>
    <w:tmpl w:val="2A94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F3F03"/>
    <w:multiLevelType w:val="multilevel"/>
    <w:tmpl w:val="391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B6A56"/>
    <w:multiLevelType w:val="multilevel"/>
    <w:tmpl w:val="5DBED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012AB"/>
    <w:multiLevelType w:val="multilevel"/>
    <w:tmpl w:val="DA105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55695"/>
    <w:multiLevelType w:val="multilevel"/>
    <w:tmpl w:val="AD08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77270"/>
    <w:multiLevelType w:val="multilevel"/>
    <w:tmpl w:val="EC460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98"/>
    <w:rsid w:val="001C1B5B"/>
    <w:rsid w:val="002F6E93"/>
    <w:rsid w:val="003459E5"/>
    <w:rsid w:val="00BC4562"/>
    <w:rsid w:val="00CD4798"/>
    <w:rsid w:val="00E0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5F75BF88-8DF5-4888-B254-BDC441EE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Theme="minorEastAsia" w:hAnsi="Gill Sans" w:cs="Gill Sans"/>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4798"/>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CD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39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1995</Words>
  <Characters>11376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InterVarsity Christian Fellowship</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 Marske</dc:creator>
  <cp:keywords/>
  <dc:description/>
  <cp:lastModifiedBy>Matt Sally</cp:lastModifiedBy>
  <cp:revision>2</cp:revision>
  <dcterms:created xsi:type="dcterms:W3CDTF">2017-02-23T15:28:00Z</dcterms:created>
  <dcterms:modified xsi:type="dcterms:W3CDTF">2017-02-23T15:28:00Z</dcterms:modified>
</cp:coreProperties>
</file>