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D722A" w14:textId="29A4B812" w:rsidR="00592E26" w:rsidRPr="001C0087" w:rsidRDefault="00E7331F">
      <w:pPr>
        <w:pStyle w:val="Body"/>
        <w:rPr>
          <w:rFonts w:ascii="Avenir LT Std 35 Light" w:hAnsi="Avenir LT Std 35 Light"/>
          <w:b/>
          <w:bCs/>
        </w:rPr>
      </w:pPr>
      <w:r w:rsidRPr="00361B6C">
        <w:rPr>
          <w:rFonts w:ascii="Avenir LT Std 35 Light" w:hAnsi="Avenir LT Std 35 Light"/>
          <w:caps/>
          <w:noProof/>
          <w:color w:val="E76127"/>
        </w:rPr>
        <w:drawing>
          <wp:anchor distT="0" distB="0" distL="114300" distR="114300" simplePos="0" relativeHeight="251659264" behindDoc="1" locked="0" layoutInCell="1" allowOverlap="1" wp14:anchorId="46FA6DB7" wp14:editId="3911B6EB">
            <wp:simplePos x="0" y="0"/>
            <wp:positionH relativeFrom="column">
              <wp:posOffset>4756150</wp:posOffset>
            </wp:positionH>
            <wp:positionV relativeFrom="page">
              <wp:posOffset>520700</wp:posOffset>
            </wp:positionV>
            <wp:extent cx="1358900" cy="334010"/>
            <wp:effectExtent l="0" t="0" r="0" b="0"/>
            <wp:wrapTight wrapText="bothSides">
              <wp:wrapPolygon edited="0">
                <wp:start x="606" y="0"/>
                <wp:lineTo x="0" y="2464"/>
                <wp:lineTo x="0" y="20532"/>
                <wp:lineTo x="21398" y="20532"/>
                <wp:lineTo x="21398" y="15605"/>
                <wp:lineTo x="18370" y="13141"/>
                <wp:lineTo x="19379" y="4106"/>
                <wp:lineTo x="15746" y="821"/>
                <wp:lineTo x="3432" y="0"/>
                <wp:lineTo x="606" y="0"/>
              </wp:wrapPolygon>
            </wp:wrapTight>
            <wp:docPr id="2" name="Picture 2" descr="A picture containing plat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plat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8900" cy="334010"/>
                    </a:xfrm>
                    <a:prstGeom prst="rect">
                      <a:avLst/>
                    </a:prstGeom>
                  </pic:spPr>
                </pic:pic>
              </a:graphicData>
            </a:graphic>
            <wp14:sizeRelH relativeFrom="page">
              <wp14:pctWidth>0</wp14:pctWidth>
            </wp14:sizeRelH>
            <wp14:sizeRelV relativeFrom="page">
              <wp14:pctHeight>0</wp14:pctHeight>
            </wp14:sizeRelV>
          </wp:anchor>
        </w:drawing>
      </w:r>
      <w:r w:rsidR="0004033F" w:rsidRPr="001C0087">
        <w:rPr>
          <w:rFonts w:ascii="Avenir LT Std 35 Light" w:hAnsi="Avenir LT Std 35 Light"/>
          <w:b/>
          <w:bCs/>
        </w:rPr>
        <w:t>Guide: Cultural Autobiography</w:t>
      </w:r>
    </w:p>
    <w:p w14:paraId="5341A919" w14:textId="77777777" w:rsidR="00592E26" w:rsidRPr="001C0087" w:rsidRDefault="0004033F">
      <w:pPr>
        <w:pStyle w:val="Body"/>
        <w:rPr>
          <w:rFonts w:ascii="Avenir LT Std 35 Light" w:hAnsi="Avenir LT Std 35 Light"/>
          <w:b/>
          <w:bCs/>
        </w:rPr>
      </w:pPr>
      <w:r w:rsidRPr="001C0087">
        <w:rPr>
          <w:rFonts w:ascii="Avenir LT Std 35 Light" w:hAnsi="Avenir LT Std 35 Light"/>
          <w:b/>
          <w:bCs/>
        </w:rPr>
        <w:t xml:space="preserve">GFM New Staff Training Year 2 </w:t>
      </w:r>
    </w:p>
    <w:p w14:paraId="1900F708" w14:textId="77777777" w:rsidR="00592E26" w:rsidRPr="001C0087" w:rsidRDefault="0004033F">
      <w:pPr>
        <w:pStyle w:val="Body"/>
        <w:rPr>
          <w:rFonts w:ascii="Avenir LT Std 35 Light" w:hAnsi="Avenir LT Std 35 Light"/>
          <w:b/>
          <w:bCs/>
        </w:rPr>
      </w:pPr>
      <w:r w:rsidRPr="001C0087">
        <w:rPr>
          <w:rFonts w:ascii="Avenir LT Std 35 Light" w:hAnsi="Avenir LT Std 35 Light"/>
          <w:b/>
          <w:bCs/>
        </w:rPr>
        <w:t>Pre-course learning assignment (summer/fall)</w:t>
      </w:r>
    </w:p>
    <w:p w14:paraId="5511A44E" w14:textId="77777777" w:rsidR="00592E26" w:rsidRPr="001C0087" w:rsidRDefault="00592E26">
      <w:pPr>
        <w:pStyle w:val="Default"/>
        <w:ind w:right="720"/>
        <w:rPr>
          <w:rFonts w:ascii="Avenir LT Std 35 Light" w:hAnsi="Avenir LT Std 35 Light"/>
          <w:sz w:val="20"/>
          <w:szCs w:val="20"/>
        </w:rPr>
      </w:pPr>
    </w:p>
    <w:p w14:paraId="20D9193B" w14:textId="77777777" w:rsidR="00592E26" w:rsidRPr="001C0087" w:rsidRDefault="0004033F">
      <w:pPr>
        <w:pStyle w:val="Default"/>
        <w:ind w:right="720"/>
        <w:rPr>
          <w:rFonts w:ascii="Avenir LT Std 35 Light" w:hAnsi="Avenir LT Std 35 Light"/>
          <w:sz w:val="20"/>
          <w:szCs w:val="20"/>
        </w:rPr>
      </w:pPr>
      <w:r w:rsidRPr="001C0087">
        <w:rPr>
          <w:rFonts w:ascii="Avenir LT Std 35 Light" w:hAnsi="Avenir LT Std 35 Light"/>
          <w:sz w:val="20"/>
          <w:szCs w:val="20"/>
        </w:rPr>
        <w:t>1. Please reflect on the questions below and write your own cultural autobiography (2-3 pages). This does not need to be amazing writing! This written autobiography is meant to help you articulate some important parts of your cultural autobiography so that you can share some highlights of your story verbally with others. You don’t have to share what you’ve written with anyone, unless you’d like to.</w:t>
      </w:r>
    </w:p>
    <w:p w14:paraId="43A9BE8E" w14:textId="77777777" w:rsidR="00592E26" w:rsidRPr="001C0087" w:rsidRDefault="00592E26">
      <w:pPr>
        <w:pStyle w:val="Default"/>
        <w:ind w:right="720"/>
        <w:rPr>
          <w:rFonts w:ascii="Avenir LT Std 35 Light" w:hAnsi="Avenir LT Std 35 Light"/>
          <w:sz w:val="20"/>
          <w:szCs w:val="20"/>
        </w:rPr>
      </w:pPr>
    </w:p>
    <w:p w14:paraId="62002A6C" w14:textId="77777777" w:rsidR="00592E26" w:rsidRPr="001C0087" w:rsidRDefault="0004033F">
      <w:pPr>
        <w:pStyle w:val="Default"/>
        <w:ind w:right="720"/>
        <w:rPr>
          <w:rFonts w:ascii="Avenir LT Std 35 Light" w:hAnsi="Avenir LT Std 35 Light"/>
          <w:sz w:val="20"/>
          <w:szCs w:val="20"/>
        </w:rPr>
      </w:pPr>
      <w:r w:rsidRPr="001C0087">
        <w:rPr>
          <w:rFonts w:ascii="Avenir LT Std 35 Light" w:hAnsi="Avenir LT Std 35 Light"/>
          <w:sz w:val="20"/>
          <w:szCs w:val="20"/>
        </w:rPr>
        <w:t>The cultural autobiography is a narrative that explains your self-awareness concerning your racial and ethnic heritage. This is to be a combination of story and reflection – a sequence of experiences and thoughts. Begin by reflecting on the questions below* and making notes on each. Then take the time to craft a narrative around experiences and how you interpret their impact on your ethnic identity. (For this exercise, we use the words ethnic and ethnicity to refer to cultural and racial elements plus other major sociocultural factors.) Because our ethnic journeys are still unfolding, you do not need to provide any “closure” – rather you may want to summarize what you appreciate about your culture, what you struggle with, and what questions you have.</w:t>
      </w:r>
    </w:p>
    <w:p w14:paraId="3B684D19" w14:textId="77777777" w:rsidR="00592E26" w:rsidRPr="001C0087" w:rsidRDefault="00592E26">
      <w:pPr>
        <w:pStyle w:val="Default"/>
        <w:ind w:right="720"/>
        <w:rPr>
          <w:rFonts w:ascii="Avenir LT Std 35 Light" w:hAnsi="Avenir LT Std 35 Light"/>
          <w:sz w:val="20"/>
          <w:szCs w:val="20"/>
        </w:rPr>
      </w:pPr>
    </w:p>
    <w:p w14:paraId="2B628615" w14:textId="77777777" w:rsidR="00592E26" w:rsidRPr="001C0087" w:rsidRDefault="0004033F">
      <w:pPr>
        <w:pStyle w:val="Default"/>
        <w:ind w:left="1080" w:right="720" w:hanging="360"/>
        <w:rPr>
          <w:rFonts w:ascii="Avenir LT Std 35 Light" w:hAnsi="Avenir LT Std 35 Light"/>
          <w:sz w:val="20"/>
          <w:szCs w:val="20"/>
        </w:rPr>
      </w:pPr>
      <w:r w:rsidRPr="001C0087">
        <w:rPr>
          <w:rFonts w:ascii="Avenir LT Std 35 Light" w:hAnsi="Avenir LT Std 35 Light"/>
          <w:sz w:val="20"/>
          <w:szCs w:val="20"/>
        </w:rPr>
        <w:t>1.</w:t>
      </w:r>
      <w:r w:rsidRPr="001C0087">
        <w:rPr>
          <w:rFonts w:ascii="Avenir LT Std 35 Light" w:hAnsi="Avenir LT Std 35 Light"/>
          <w:sz w:val="20"/>
          <w:szCs w:val="20"/>
        </w:rPr>
        <w:tab/>
        <w:t>What do you know (or can you discover) concerning the ethnicity and national origins of your parents, grandparents and earlier generations? If this is different from the heritage of the household in which you were raised, describe those differences.</w:t>
      </w:r>
    </w:p>
    <w:p w14:paraId="7DBEB0D6" w14:textId="77777777" w:rsidR="00592E26" w:rsidRPr="001C0087" w:rsidRDefault="0004033F">
      <w:pPr>
        <w:pStyle w:val="Default"/>
        <w:ind w:left="1080" w:right="720" w:hanging="360"/>
        <w:rPr>
          <w:rFonts w:ascii="Avenir LT Std 35 Light" w:hAnsi="Avenir LT Std 35 Light"/>
          <w:sz w:val="20"/>
          <w:szCs w:val="20"/>
        </w:rPr>
      </w:pPr>
      <w:r w:rsidRPr="001C0087">
        <w:rPr>
          <w:rFonts w:ascii="Avenir LT Std 35 Light" w:hAnsi="Avenir LT Std 35 Light"/>
          <w:sz w:val="20"/>
          <w:szCs w:val="20"/>
        </w:rPr>
        <w:t>2.</w:t>
      </w:r>
      <w:r w:rsidRPr="001C0087">
        <w:rPr>
          <w:rFonts w:ascii="Avenir LT Std 35 Light" w:hAnsi="Avenir LT Std 35 Light"/>
          <w:sz w:val="20"/>
          <w:szCs w:val="20"/>
        </w:rPr>
        <w:tab/>
        <w:t>When were you first aware of ethnic (or racial) categories? When were you first aware of persons who were different?</w:t>
      </w:r>
    </w:p>
    <w:p w14:paraId="17930073" w14:textId="77777777" w:rsidR="00592E26" w:rsidRPr="001C0087" w:rsidRDefault="0004033F">
      <w:pPr>
        <w:pStyle w:val="Default"/>
        <w:ind w:left="1080" w:right="720" w:hanging="360"/>
        <w:rPr>
          <w:rFonts w:ascii="Avenir LT Std 35 Light" w:hAnsi="Avenir LT Std 35 Light"/>
          <w:sz w:val="20"/>
          <w:szCs w:val="20"/>
        </w:rPr>
      </w:pPr>
      <w:r w:rsidRPr="001C0087">
        <w:rPr>
          <w:rFonts w:ascii="Avenir LT Std 35 Light" w:hAnsi="Avenir LT Std 35 Light"/>
          <w:sz w:val="20"/>
          <w:szCs w:val="20"/>
        </w:rPr>
        <w:t>3.</w:t>
      </w:r>
      <w:r w:rsidRPr="001C0087">
        <w:rPr>
          <w:rFonts w:ascii="Avenir LT Std 35 Light" w:hAnsi="Avenir LT Std 35 Light"/>
          <w:sz w:val="20"/>
          <w:szCs w:val="20"/>
        </w:rPr>
        <w:tab/>
        <w:t>How did your parents and grandparents voice ethnic matters or convey to you what they perceived or what they thought was important? How did other members of the household contribute to your understandings about your own ethnic heritage?</w:t>
      </w:r>
    </w:p>
    <w:p w14:paraId="7D84F53E" w14:textId="77777777" w:rsidR="00592E26" w:rsidRPr="001C0087" w:rsidRDefault="0004033F">
      <w:pPr>
        <w:pStyle w:val="Default"/>
        <w:ind w:left="1080" w:right="720" w:hanging="360"/>
        <w:rPr>
          <w:rFonts w:ascii="Avenir LT Std 35 Light" w:hAnsi="Avenir LT Std 35 Light"/>
          <w:sz w:val="20"/>
          <w:szCs w:val="20"/>
        </w:rPr>
      </w:pPr>
      <w:r w:rsidRPr="001C0087">
        <w:rPr>
          <w:rFonts w:ascii="Avenir LT Std 35 Light" w:hAnsi="Avenir LT Std 35 Light"/>
          <w:sz w:val="20"/>
          <w:szCs w:val="20"/>
        </w:rPr>
        <w:t>4.</w:t>
      </w:r>
      <w:r w:rsidRPr="001C0087">
        <w:rPr>
          <w:rFonts w:ascii="Avenir LT Std 35 Light" w:hAnsi="Avenir LT Std 35 Light"/>
          <w:sz w:val="20"/>
          <w:szCs w:val="20"/>
        </w:rPr>
        <w:tab/>
        <w:t>Think about phases of your life – childhood, adolescence, early adulthood, middle and perhaps later adulthood. How did your ethnic identity affect you? How has your awareness changed? What difference did it make in relationships, where you lived, what activities you participated in, how you experienced school, and how you experienced your society (city, nation)?</w:t>
      </w:r>
    </w:p>
    <w:p w14:paraId="70C157F0" w14:textId="77777777" w:rsidR="00592E26" w:rsidRPr="001C0087" w:rsidRDefault="0004033F">
      <w:pPr>
        <w:pStyle w:val="Default"/>
        <w:ind w:left="1080" w:right="720" w:hanging="360"/>
        <w:rPr>
          <w:rFonts w:ascii="Avenir LT Std 35 Light" w:hAnsi="Avenir LT Std 35 Light"/>
          <w:sz w:val="20"/>
          <w:szCs w:val="20"/>
        </w:rPr>
      </w:pPr>
      <w:r w:rsidRPr="001C0087">
        <w:rPr>
          <w:rFonts w:ascii="Avenir LT Std 35 Light" w:hAnsi="Avenir LT Std 35 Light"/>
          <w:sz w:val="20"/>
          <w:szCs w:val="20"/>
        </w:rPr>
        <w:t>5.</w:t>
      </w:r>
      <w:r w:rsidRPr="001C0087">
        <w:rPr>
          <w:rFonts w:ascii="Avenir LT Std 35 Light" w:hAnsi="Avenir LT Std 35 Light"/>
          <w:sz w:val="20"/>
          <w:szCs w:val="20"/>
        </w:rPr>
        <w:tab/>
        <w:t>How have you experienced societal matters of discriminations, prejudice and inequality among ethnic groups? What do you remember about experiences of being treated unfairly because of your cultural identity? Or of treating others unfairly?</w:t>
      </w:r>
    </w:p>
    <w:p w14:paraId="44577B50" w14:textId="77777777" w:rsidR="00592E26" w:rsidRPr="001C0087" w:rsidRDefault="0004033F">
      <w:pPr>
        <w:pStyle w:val="Default"/>
        <w:ind w:left="1080" w:right="720" w:hanging="360"/>
        <w:rPr>
          <w:rFonts w:ascii="Avenir LT Std 35 Light" w:hAnsi="Avenir LT Std 35 Light"/>
          <w:sz w:val="20"/>
          <w:szCs w:val="20"/>
        </w:rPr>
      </w:pPr>
      <w:r w:rsidRPr="001C0087">
        <w:rPr>
          <w:rFonts w:ascii="Avenir LT Std 35 Light" w:hAnsi="Avenir LT Std 35 Light"/>
          <w:sz w:val="20"/>
          <w:szCs w:val="20"/>
        </w:rPr>
        <w:t>6.</w:t>
      </w:r>
      <w:r w:rsidRPr="001C0087">
        <w:rPr>
          <w:rFonts w:ascii="Avenir LT Std 35 Light" w:hAnsi="Avenir LT Std 35 Light"/>
          <w:sz w:val="20"/>
          <w:szCs w:val="20"/>
        </w:rPr>
        <w:tab/>
        <w:t>How have you experienced significant boundary crossing (either in travel, through relationships or in some organization)? What did you learn about others and yourself?</w:t>
      </w:r>
    </w:p>
    <w:p w14:paraId="6B227FE8" w14:textId="77777777" w:rsidR="00592E26" w:rsidRPr="001C0087" w:rsidRDefault="0004033F">
      <w:pPr>
        <w:pStyle w:val="Default"/>
        <w:ind w:left="1080" w:right="720" w:hanging="360"/>
        <w:rPr>
          <w:rFonts w:ascii="Avenir LT Std 35 Light" w:hAnsi="Avenir LT Std 35 Light"/>
          <w:sz w:val="20"/>
          <w:szCs w:val="20"/>
        </w:rPr>
      </w:pPr>
      <w:r w:rsidRPr="001C0087">
        <w:rPr>
          <w:rFonts w:ascii="Avenir LT Std 35 Light" w:hAnsi="Avenir LT Std 35 Light"/>
          <w:sz w:val="20"/>
          <w:szCs w:val="20"/>
        </w:rPr>
        <w:t>7.</w:t>
      </w:r>
      <w:r w:rsidRPr="001C0087">
        <w:rPr>
          <w:rFonts w:ascii="Avenir LT Std 35 Light" w:hAnsi="Avenir LT Std 35 Light"/>
          <w:sz w:val="20"/>
          <w:szCs w:val="20"/>
        </w:rPr>
        <w:tab/>
        <w:t>What is the relationship between your ethnic identity and your faith? What difference did or does it make in church? In your beliefs or theology?</w:t>
      </w:r>
    </w:p>
    <w:p w14:paraId="2591CAF0" w14:textId="77777777" w:rsidR="00592E26" w:rsidRPr="001C0087" w:rsidRDefault="00592E26">
      <w:pPr>
        <w:pStyle w:val="Default"/>
        <w:ind w:right="720"/>
        <w:rPr>
          <w:rFonts w:ascii="Avenir LT Std 35 Light" w:hAnsi="Avenir LT Std 35 Light"/>
          <w:sz w:val="20"/>
          <w:szCs w:val="20"/>
        </w:rPr>
      </w:pPr>
    </w:p>
    <w:p w14:paraId="65232324" w14:textId="77777777" w:rsidR="00592E26" w:rsidRPr="001C0087" w:rsidRDefault="00592E26">
      <w:pPr>
        <w:pStyle w:val="Default"/>
        <w:ind w:right="720"/>
        <w:rPr>
          <w:rFonts w:ascii="Avenir LT Std 35 Light" w:hAnsi="Avenir LT Std 35 Light"/>
          <w:sz w:val="20"/>
          <w:szCs w:val="20"/>
        </w:rPr>
      </w:pPr>
    </w:p>
    <w:p w14:paraId="100800A3" w14:textId="77777777" w:rsidR="00592E26" w:rsidRPr="001C0087" w:rsidRDefault="0004033F">
      <w:pPr>
        <w:pStyle w:val="Default"/>
        <w:ind w:right="720"/>
        <w:rPr>
          <w:rFonts w:ascii="Avenir LT Std 35 Light" w:hAnsi="Avenir LT Std 35 Light"/>
          <w:sz w:val="20"/>
          <w:szCs w:val="20"/>
        </w:rPr>
      </w:pPr>
      <w:r w:rsidRPr="001C0087">
        <w:rPr>
          <w:rFonts w:ascii="Avenir LT Std 35 Light" w:hAnsi="Avenir LT Std 35 Light"/>
          <w:sz w:val="20"/>
          <w:szCs w:val="20"/>
        </w:rPr>
        <w:t xml:space="preserve">2. Share highlights of your cultural autobiography with your staff team. </w:t>
      </w:r>
    </w:p>
    <w:p w14:paraId="1E0D178D" w14:textId="77777777" w:rsidR="00592E26" w:rsidRPr="001C0087" w:rsidRDefault="00592E26">
      <w:pPr>
        <w:pStyle w:val="Default"/>
        <w:ind w:right="720"/>
        <w:rPr>
          <w:rFonts w:ascii="Avenir LT Std 35 Light" w:hAnsi="Avenir LT Std 35 Light"/>
          <w:sz w:val="20"/>
          <w:szCs w:val="20"/>
        </w:rPr>
      </w:pPr>
    </w:p>
    <w:p w14:paraId="774D47BF" w14:textId="77777777" w:rsidR="00592E26" w:rsidRPr="001C0087" w:rsidRDefault="0004033F" w:rsidP="00AF216C">
      <w:pPr>
        <w:pStyle w:val="Default"/>
        <w:ind w:right="720" w:firstLine="720"/>
        <w:rPr>
          <w:rFonts w:ascii="Avenir LT Std 35 Light" w:hAnsi="Avenir LT Std 35 Light"/>
          <w:sz w:val="20"/>
          <w:szCs w:val="20"/>
        </w:rPr>
      </w:pPr>
      <w:r w:rsidRPr="001C0087">
        <w:rPr>
          <w:rFonts w:ascii="Avenir LT Std 35 Light" w:hAnsi="Avenir LT Std 35 Light"/>
          <w:sz w:val="20"/>
          <w:szCs w:val="20"/>
        </w:rPr>
        <w:t>Ask your team leader or supervisor for an opportunity to share a portion of your cultural autobiography with the local or area team (preferably if team meets in person, or on a team call). Take 7-10 minutes to share highlights, including any photos or other media that would help communicate your ethnic journey. Then allow time for your team to respond with questions, reflections, and/or prayer.</w:t>
      </w:r>
    </w:p>
    <w:p w14:paraId="6AC66E2F" w14:textId="77777777" w:rsidR="00AF216C" w:rsidRPr="001C0087" w:rsidRDefault="00AF216C" w:rsidP="00AF216C">
      <w:pPr>
        <w:pStyle w:val="Default"/>
        <w:ind w:right="720"/>
        <w:rPr>
          <w:rFonts w:ascii="Avenir LT Std 35 Light" w:hAnsi="Avenir LT Std 35 Light"/>
          <w:sz w:val="20"/>
          <w:szCs w:val="20"/>
        </w:rPr>
      </w:pPr>
    </w:p>
    <w:p w14:paraId="597DEE65" w14:textId="77777777" w:rsidR="00AF216C" w:rsidRPr="001C0087" w:rsidRDefault="00AF216C" w:rsidP="00AF216C">
      <w:pPr>
        <w:pStyle w:val="Default"/>
        <w:ind w:right="720"/>
        <w:rPr>
          <w:rFonts w:ascii="Avenir LT Std 35 Light" w:hAnsi="Avenir LT Std 35 Light"/>
          <w:sz w:val="20"/>
          <w:szCs w:val="20"/>
        </w:rPr>
      </w:pPr>
    </w:p>
    <w:p w14:paraId="4F2F7321" w14:textId="77777777" w:rsidR="00AF216C" w:rsidRPr="001C0087" w:rsidRDefault="00AF216C" w:rsidP="008453FA">
      <w:pPr>
        <w:pStyle w:val="HeaderFooter"/>
        <w:tabs>
          <w:tab w:val="clear" w:pos="9020"/>
          <w:tab w:val="center" w:pos="4680"/>
          <w:tab w:val="right" w:pos="9360"/>
        </w:tabs>
        <w:rPr>
          <w:rFonts w:ascii="Avenir LT Std 35 Light" w:hAnsi="Avenir LT Std 35 Light"/>
        </w:rPr>
      </w:pPr>
      <w:r w:rsidRPr="001C0087">
        <w:rPr>
          <w:rFonts w:ascii="Avenir LT Std 35 Light" w:hAnsi="Avenir LT Std 35 Light"/>
        </w:rPr>
        <w:t>*</w:t>
      </w:r>
      <w:r w:rsidRPr="001C0087">
        <w:rPr>
          <w:rFonts w:ascii="Avenir LT Std 35 Light" w:hAnsi="Avenir LT Std 35 Light"/>
          <w:sz w:val="18"/>
          <w:szCs w:val="18"/>
        </w:rPr>
        <w:t xml:space="preserve">Adapted from Branson, Mark Lau, and Juan Francisco Martinez. 2011. </w:t>
      </w:r>
      <w:r w:rsidRPr="001C0087">
        <w:rPr>
          <w:rFonts w:ascii="Avenir LT Std 35 Light" w:hAnsi="Avenir LT Std 35 Light"/>
          <w:i/>
          <w:iCs/>
          <w:sz w:val="18"/>
          <w:szCs w:val="18"/>
        </w:rPr>
        <w:t>Churches, Cultures &amp; Leadership: A Practical T</w:t>
      </w:r>
      <w:bookmarkStart w:id="0" w:name="_GoBack"/>
      <w:bookmarkEnd w:id="0"/>
      <w:r w:rsidRPr="001C0087">
        <w:rPr>
          <w:rFonts w:ascii="Avenir LT Std 35 Light" w:hAnsi="Avenir LT Std 35 Light"/>
          <w:i/>
          <w:iCs/>
          <w:sz w:val="18"/>
          <w:szCs w:val="18"/>
        </w:rPr>
        <w:t>heology of Congregations and Ethnicities</w:t>
      </w:r>
      <w:r w:rsidRPr="001C0087">
        <w:rPr>
          <w:rFonts w:ascii="Avenir LT Std 35 Light" w:hAnsi="Avenir LT Std 35 Light"/>
          <w:sz w:val="18"/>
          <w:szCs w:val="18"/>
        </w:rPr>
        <w:t>. Downers Grove, IL: IVP Academic.</w:t>
      </w:r>
    </w:p>
    <w:sectPr w:rsidR="00AF216C" w:rsidRPr="001C0087">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6F5F1" w14:textId="77777777" w:rsidR="00F21AB8" w:rsidRDefault="00F21AB8">
      <w:r>
        <w:separator/>
      </w:r>
    </w:p>
  </w:endnote>
  <w:endnote w:type="continuationSeparator" w:id="0">
    <w:p w14:paraId="045A01F0" w14:textId="77777777" w:rsidR="00F21AB8" w:rsidRDefault="00F2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A538" w14:textId="77777777" w:rsidR="00AF216C" w:rsidRDefault="00AF216C" w:rsidP="00AF216C"/>
  <w:p w14:paraId="1B9B3E52" w14:textId="6B3DA781" w:rsidR="00AF216C" w:rsidRPr="00B247A1" w:rsidRDefault="00AF216C" w:rsidP="00AF216C">
    <w:pPr>
      <w:pStyle w:val="Footer"/>
      <w:rPr>
        <w:rFonts w:ascii="Avenir LT Std 35 Light" w:hAnsi="Avenir LT Std 35 Light"/>
        <w:sz w:val="20"/>
        <w:szCs w:val="20"/>
      </w:rPr>
    </w:pPr>
    <w:r w:rsidRPr="00B247A1">
      <w:rPr>
        <w:rFonts w:ascii="Avenir LT Std 35 Light" w:hAnsi="Avenir LT Std 35 Light"/>
        <w:sz w:val="20"/>
        <w:szCs w:val="20"/>
      </w:rPr>
      <w:t>InterVarsity Graduate &amp; Faculty Ministries</w:t>
    </w:r>
  </w:p>
  <w:p w14:paraId="2DB295B3" w14:textId="0DD0B2E0" w:rsidR="00592E26" w:rsidRPr="00B247A1" w:rsidRDefault="00AF216C" w:rsidP="00AF216C">
    <w:pPr>
      <w:pStyle w:val="Footer"/>
      <w:jc w:val="both"/>
      <w:rPr>
        <w:rFonts w:ascii="Avenir LT Std 35 Light" w:hAnsi="Avenir LT Std 35 Light"/>
        <w:sz w:val="20"/>
        <w:szCs w:val="20"/>
      </w:rPr>
    </w:pPr>
    <w:r w:rsidRPr="00B247A1">
      <w:rPr>
        <w:rFonts w:ascii="Avenir LT Std 35 Light" w:hAnsi="Avenir LT Std 35 Light"/>
        <w:sz w:val="20"/>
        <w:szCs w:val="20"/>
      </w:rPr>
      <w:t>GFM New Staff Training Year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6ED74" w14:textId="77777777" w:rsidR="00F21AB8" w:rsidRDefault="00F21AB8">
      <w:r>
        <w:separator/>
      </w:r>
    </w:p>
  </w:footnote>
  <w:footnote w:type="continuationSeparator" w:id="0">
    <w:p w14:paraId="3A909FDD" w14:textId="77777777" w:rsidR="00F21AB8" w:rsidRDefault="00F2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E26"/>
    <w:rsid w:val="00023329"/>
    <w:rsid w:val="0004033F"/>
    <w:rsid w:val="000D492D"/>
    <w:rsid w:val="001C0087"/>
    <w:rsid w:val="0033330C"/>
    <w:rsid w:val="00592E26"/>
    <w:rsid w:val="008453FA"/>
    <w:rsid w:val="00AF216C"/>
    <w:rsid w:val="00B247A1"/>
    <w:rsid w:val="00D1252F"/>
    <w:rsid w:val="00E36EED"/>
    <w:rsid w:val="00E7331F"/>
    <w:rsid w:val="00E86FF9"/>
    <w:rsid w:val="00F2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BFE2"/>
  <w15:docId w15:val="{CCF43856-7F02-4AD0-8C04-20538614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paragraph" w:styleId="Header">
    <w:name w:val="header"/>
    <w:basedOn w:val="Normal"/>
    <w:link w:val="HeaderChar"/>
    <w:uiPriority w:val="99"/>
    <w:unhideWhenUsed/>
    <w:rsid w:val="00AF216C"/>
    <w:pPr>
      <w:tabs>
        <w:tab w:val="center" w:pos="4680"/>
        <w:tab w:val="right" w:pos="9360"/>
      </w:tabs>
    </w:pPr>
  </w:style>
  <w:style w:type="character" w:customStyle="1" w:styleId="HeaderChar">
    <w:name w:val="Header Char"/>
    <w:basedOn w:val="DefaultParagraphFont"/>
    <w:link w:val="Header"/>
    <w:uiPriority w:val="99"/>
    <w:rsid w:val="00AF216C"/>
    <w:rPr>
      <w:sz w:val="24"/>
      <w:szCs w:val="24"/>
    </w:rPr>
  </w:style>
  <w:style w:type="paragraph" w:styleId="Footer">
    <w:name w:val="footer"/>
    <w:basedOn w:val="Normal"/>
    <w:link w:val="FooterChar"/>
    <w:uiPriority w:val="99"/>
    <w:unhideWhenUsed/>
    <w:rsid w:val="00AF216C"/>
    <w:pPr>
      <w:tabs>
        <w:tab w:val="center" w:pos="4680"/>
        <w:tab w:val="right" w:pos="9360"/>
      </w:tabs>
    </w:pPr>
  </w:style>
  <w:style w:type="character" w:customStyle="1" w:styleId="FooterChar">
    <w:name w:val="Footer Char"/>
    <w:basedOn w:val="DefaultParagraphFont"/>
    <w:link w:val="Footer"/>
    <w:uiPriority w:val="99"/>
    <w:rsid w:val="00AF21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Lorrey Thabet</dc:creator>
  <cp:lastModifiedBy>Lorrey Thabet</cp:lastModifiedBy>
  <cp:revision>5</cp:revision>
  <dcterms:created xsi:type="dcterms:W3CDTF">2017-07-06T17:49:00Z</dcterms:created>
  <dcterms:modified xsi:type="dcterms:W3CDTF">2020-08-03T19:48:00Z</dcterms:modified>
</cp:coreProperties>
</file>